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565AC5" w14:paraId="5607CEC1" w14:textId="77777777" w:rsidTr="00DD6C1F">
        <w:tc>
          <w:tcPr>
            <w:tcW w:w="9350" w:type="dxa"/>
            <w:shd w:val="clear" w:color="auto" w:fill="92D050"/>
            <w:vAlign w:val="bottom"/>
          </w:tcPr>
          <w:p w14:paraId="27B7ECE5" w14:textId="5676DC9A" w:rsidR="00565AC5" w:rsidRPr="00565AC5" w:rsidRDefault="00565AC5" w:rsidP="00DD6C1F">
            <w:pPr>
              <w:spacing w:after="160" w:line="279" w:lineRule="auto"/>
              <w:jc w:val="center"/>
              <w:rPr>
                <w:rFonts w:ascii="Arial" w:eastAsiaTheme="minorEastAsia" w:hAnsi="Arial" w:cs="Arial"/>
                <w:b/>
                <w:bCs/>
                <w:kern w:val="0"/>
                <w:sz w:val="28"/>
                <w:szCs w:val="28"/>
                <w:lang w:eastAsia="ja-JP"/>
                <w14:ligatures w14:val="none"/>
              </w:rPr>
            </w:pPr>
            <w:r>
              <w:rPr>
                <w:rFonts w:ascii="Arial" w:hAnsi="Arial" w:cs="Arial"/>
                <w:b/>
                <w:bCs/>
                <w:sz w:val="28"/>
                <w:szCs w:val="28"/>
              </w:rPr>
              <w:t xml:space="preserve">Topic Sentence </w:t>
            </w:r>
            <w:r w:rsidRPr="00382594">
              <w:rPr>
                <w:rFonts w:ascii="Arial" w:hAnsi="Arial" w:cs="Arial"/>
                <w:b/>
                <w:bCs/>
                <w:sz w:val="28"/>
                <w:szCs w:val="28"/>
              </w:rPr>
              <w:t>Instructional</w:t>
            </w:r>
            <w:r w:rsidRPr="00EB2679">
              <w:rPr>
                <w:rFonts w:ascii="Arial" w:hAnsi="Arial" w:cs="Arial"/>
                <w:b/>
                <w:bCs/>
                <w:sz w:val="28"/>
                <w:szCs w:val="28"/>
              </w:rPr>
              <w:t xml:space="preserve"> Routine</w:t>
            </w:r>
            <w:r>
              <w:rPr>
                <w:rFonts w:ascii="Arial" w:hAnsi="Arial" w:cs="Arial"/>
                <w:b/>
                <w:bCs/>
                <w:sz w:val="28"/>
                <w:szCs w:val="28"/>
              </w:rPr>
              <w:t>: Fishing Hooks</w:t>
            </w:r>
          </w:p>
        </w:tc>
      </w:tr>
    </w:tbl>
    <w:p w14:paraId="6782EF8C" w14:textId="77777777" w:rsidR="00565AC5" w:rsidRDefault="00565AC5" w:rsidP="00DE1920">
      <w:pPr>
        <w:spacing w:line="276" w:lineRule="auto"/>
        <w:rPr>
          <w:rFonts w:ascii="Arial" w:eastAsia="Arial" w:hAnsi="Arial" w:cs="Arial"/>
          <w:b/>
          <w:bCs/>
        </w:rPr>
      </w:pPr>
    </w:p>
    <w:p w14:paraId="7D7F922C" w14:textId="22179680" w:rsidR="00777668" w:rsidRDefault="00777668" w:rsidP="00DD6C1F">
      <w:pPr>
        <w:spacing w:line="276" w:lineRule="auto"/>
        <w:jc w:val="center"/>
        <w:rPr>
          <w:rFonts w:ascii="Arial" w:eastAsia="Arial" w:hAnsi="Arial" w:cs="Arial"/>
          <w:b/>
          <w:bCs/>
        </w:rPr>
      </w:pPr>
      <w:r>
        <w:rPr>
          <w:rFonts w:ascii="Arial" w:hAnsi="Arial" w:cs="Arial"/>
          <w:noProof/>
        </w:rPr>
        <w:drawing>
          <wp:inline distT="0" distB="0" distL="0" distR="0" wp14:anchorId="7DF5715B" wp14:editId="5E43B330">
            <wp:extent cx="1086415" cy="1086415"/>
            <wp:effectExtent l="0" t="0" r="6350" b="6350"/>
            <wp:docPr id="332834627" name="Picture 2" descr="A fish and a h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34627" name="Picture 2" descr="A fish and a hoo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2650" cy="1092650"/>
                    </a:xfrm>
                    <a:prstGeom prst="rect">
                      <a:avLst/>
                    </a:prstGeom>
                  </pic:spPr>
                </pic:pic>
              </a:graphicData>
            </a:graphic>
          </wp:inline>
        </w:drawing>
      </w:r>
    </w:p>
    <w:p w14:paraId="41F6B70A" w14:textId="6B7B8A8F" w:rsidR="00DE1920" w:rsidRPr="00492495" w:rsidRDefault="00DE1920" w:rsidP="00DE1920">
      <w:pPr>
        <w:spacing w:line="276" w:lineRule="auto"/>
        <w:rPr>
          <w:rFonts w:ascii="Arial" w:eastAsia="Arial" w:hAnsi="Arial" w:cs="Arial"/>
        </w:rPr>
      </w:pPr>
      <w:r w:rsidRPr="00492495">
        <w:rPr>
          <w:rFonts w:ascii="Arial" w:eastAsia="Arial" w:hAnsi="Arial" w:cs="Arial"/>
          <w:b/>
          <w:bCs/>
        </w:rPr>
        <w:t>Common Core State Standard</w:t>
      </w:r>
      <w:r w:rsidRPr="00492495">
        <w:rPr>
          <w:rFonts w:ascii="Arial" w:eastAsia="Arial" w:hAnsi="Arial" w:cs="Arial"/>
        </w:rPr>
        <w:t>:</w:t>
      </w:r>
    </w:p>
    <w:p w14:paraId="6397F927" w14:textId="77777777" w:rsidR="00DE1920" w:rsidRPr="00751795" w:rsidRDefault="00DE1920" w:rsidP="00751795">
      <w:pPr>
        <w:pStyle w:val="ListParagraph"/>
        <w:numPr>
          <w:ilvl w:val="0"/>
          <w:numId w:val="3"/>
        </w:numPr>
        <w:rPr>
          <w:rFonts w:ascii="Arial" w:hAnsi="Arial" w:cs="Arial"/>
        </w:rPr>
      </w:pPr>
      <w:proofErr w:type="gramStart"/>
      <w:r w:rsidRPr="00751795">
        <w:rPr>
          <w:rFonts w:ascii="Arial" w:hAnsi="Arial" w:cs="Arial"/>
        </w:rPr>
        <w:t>CCSS.ELA.W.</w:t>
      </w:r>
      <w:proofErr w:type="gramEnd"/>
      <w:r w:rsidRPr="00751795">
        <w:rPr>
          <w:rFonts w:ascii="Arial" w:hAnsi="Arial" w:cs="Arial"/>
        </w:rPr>
        <w:t xml:space="preserve">5.2: </w:t>
      </w:r>
      <w:r w:rsidRPr="00751795">
        <w:rPr>
          <w:rFonts w:ascii="Arial" w:hAnsi="Arial" w:cs="Arial"/>
          <w:color w:val="202020"/>
        </w:rPr>
        <w:t>Write informative/explanatory texts to examine a topic and convey ideas and information clearly.</w:t>
      </w:r>
    </w:p>
    <w:p w14:paraId="3CC16DA4" w14:textId="0B68E491" w:rsidR="00DE1920" w:rsidRPr="00751795" w:rsidRDefault="00DE1920" w:rsidP="00751795">
      <w:pPr>
        <w:pStyle w:val="ListParagraph"/>
        <w:numPr>
          <w:ilvl w:val="0"/>
          <w:numId w:val="3"/>
        </w:numPr>
        <w:rPr>
          <w:rFonts w:ascii="Arial" w:hAnsi="Arial" w:cs="Arial"/>
        </w:rPr>
      </w:pPr>
      <w:proofErr w:type="gramStart"/>
      <w:r w:rsidRPr="00751795">
        <w:rPr>
          <w:rFonts w:ascii="Arial" w:hAnsi="Arial" w:cs="Arial"/>
        </w:rPr>
        <w:t>CCSS.ELA.W.</w:t>
      </w:r>
      <w:proofErr w:type="gramEnd"/>
      <w:r w:rsidRPr="00751795">
        <w:rPr>
          <w:rFonts w:ascii="Arial" w:hAnsi="Arial" w:cs="Arial"/>
        </w:rPr>
        <w:t xml:space="preserve">5.4: </w:t>
      </w:r>
      <w:r w:rsidRPr="00751795">
        <w:rPr>
          <w:rFonts w:ascii="Arial" w:hAnsi="Arial" w:cs="Arial"/>
          <w:color w:val="202020"/>
        </w:rPr>
        <w:t xml:space="preserve">Produce clear and coherent writing in which the development and organization are appropriate to task, purpose, and audience. </w:t>
      </w:r>
    </w:p>
    <w:p w14:paraId="0A30AE10" w14:textId="29B02BE8" w:rsidR="00DE1920" w:rsidRPr="00492495" w:rsidRDefault="005857F2" w:rsidP="00DE1920">
      <w:pPr>
        <w:spacing w:line="276" w:lineRule="auto"/>
        <w:rPr>
          <w:rFonts w:ascii="Arial" w:hAnsi="Arial" w:cs="Arial"/>
        </w:rPr>
      </w:pPr>
      <w:r>
        <w:rPr>
          <w:rFonts w:ascii="Arial" w:eastAsia="Arial" w:hAnsi="Arial" w:cs="Arial"/>
          <w:b/>
          <w:bCs/>
        </w:rPr>
        <w:t>Overview</w:t>
      </w:r>
    </w:p>
    <w:p w14:paraId="1E6E4443" w14:textId="04F2B505" w:rsidR="002F1ED3" w:rsidRDefault="00DE1920" w:rsidP="00DE1920">
      <w:pPr>
        <w:rPr>
          <w:rFonts w:ascii="Arial" w:hAnsi="Arial" w:cs="Arial"/>
        </w:rPr>
      </w:pPr>
      <w:r w:rsidRPr="00492495">
        <w:rPr>
          <w:rFonts w:ascii="Arial" w:eastAsia="Arial" w:hAnsi="Arial" w:cs="Arial"/>
        </w:rPr>
        <w:t xml:space="preserve"> </w:t>
      </w:r>
      <w:r w:rsidR="00FF402D" w:rsidRPr="00492495">
        <w:rPr>
          <w:rFonts w:ascii="Arial" w:hAnsi="Arial" w:cs="Arial"/>
        </w:rPr>
        <w:tab/>
      </w:r>
      <w:r w:rsidR="005857F2" w:rsidRPr="0094428B">
        <w:rPr>
          <w:rFonts w:ascii="Arial" w:hAnsi="Arial" w:cs="Arial"/>
        </w:rPr>
        <w:t>This instructional routine</w:t>
      </w:r>
      <w:r w:rsidR="00301567" w:rsidRPr="0094428B">
        <w:rPr>
          <w:rFonts w:ascii="Arial" w:hAnsi="Arial" w:cs="Arial"/>
        </w:rPr>
        <w:t xml:space="preserve"> is a </w:t>
      </w:r>
      <w:proofErr w:type="gramStart"/>
      <w:r w:rsidR="00301567" w:rsidRPr="0094428B">
        <w:rPr>
          <w:rFonts w:ascii="Arial" w:hAnsi="Arial" w:cs="Arial"/>
        </w:rPr>
        <w:t>10-15 minute</w:t>
      </w:r>
      <w:proofErr w:type="gramEnd"/>
      <w:r w:rsidR="00301567" w:rsidRPr="0094428B">
        <w:rPr>
          <w:rFonts w:ascii="Arial" w:hAnsi="Arial" w:cs="Arial"/>
        </w:rPr>
        <w:t xml:space="preserve"> lesson that</w:t>
      </w:r>
      <w:r w:rsidR="00461A59">
        <w:rPr>
          <w:rFonts w:ascii="Arial" w:hAnsi="Arial" w:cs="Arial"/>
        </w:rPr>
        <w:t xml:space="preserve"> uses the analogy of a fishing hook to t</w:t>
      </w:r>
      <w:r w:rsidR="00301567" w:rsidRPr="0094428B">
        <w:rPr>
          <w:rFonts w:ascii="Arial" w:hAnsi="Arial" w:cs="Arial"/>
        </w:rPr>
        <w:t>each students the purpose and structure of a topic sentence.</w:t>
      </w:r>
      <w:r w:rsidR="004A0C1E">
        <w:rPr>
          <w:rFonts w:ascii="Arial" w:hAnsi="Arial" w:cs="Arial"/>
        </w:rPr>
        <w:t xml:space="preserve"> </w:t>
      </w:r>
      <w:r w:rsidR="002F1ED3" w:rsidRPr="002F1ED3">
        <w:rPr>
          <w:rFonts w:ascii="Arial" w:hAnsi="Arial" w:cs="Arial"/>
        </w:rPr>
        <w:t>In this lesson, students will learn a) the purpose of a topic sentence b) the elements of a topic sentence c) how to write a topic sentence.</w:t>
      </w:r>
      <w:r w:rsidR="0047770D">
        <w:rPr>
          <w:rFonts w:ascii="Arial" w:hAnsi="Arial" w:cs="Arial"/>
        </w:rPr>
        <w:t xml:space="preserve"> </w:t>
      </w:r>
    </w:p>
    <w:p w14:paraId="0DA959E0" w14:textId="77777777" w:rsidR="003D1785" w:rsidRPr="00DD6C1F" w:rsidRDefault="003D1785" w:rsidP="00DD6C1F">
      <w:pPr>
        <w:rPr>
          <w:rFonts w:ascii="Arial" w:hAnsi="Arial" w:cs="Arial"/>
        </w:rPr>
      </w:pPr>
    </w:p>
    <w:p w14:paraId="51C2B22F" w14:textId="1DB032ED" w:rsidR="003D1785" w:rsidRPr="003D1785" w:rsidRDefault="003D1785" w:rsidP="003D1785">
      <w:pPr>
        <w:rPr>
          <w:rFonts w:ascii="Arial" w:hAnsi="Arial" w:cs="Arial"/>
        </w:rPr>
      </w:pPr>
      <w:r w:rsidRPr="003D1785">
        <w:rPr>
          <w:rFonts w:ascii="Arial" w:hAnsi="Arial" w:cs="Arial"/>
          <w:b/>
          <w:bCs/>
          <w:sz w:val="26"/>
          <w:szCs w:val="26"/>
        </w:rPr>
        <w:t>Symbol Key</w:t>
      </w:r>
    </w:p>
    <w:p w14:paraId="41A60BDC" w14:textId="7D1D708D" w:rsidR="00E93E85" w:rsidRDefault="00E93E85" w:rsidP="00E93E85">
      <w:pPr>
        <w:pStyle w:val="paragraph"/>
        <w:spacing w:before="0" w:beforeAutospacing="0" w:after="0" w:afterAutospacing="0"/>
        <w:ind w:left="36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A89A871" wp14:editId="47888D5A">
            <wp:extent cx="398145" cy="361950"/>
            <wp:effectExtent l="0" t="0" r="0" b="6350"/>
            <wp:docPr id="1734340335" name="Picture 3"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40335" name="Picture 3" descr="A light bulb with rays of ligh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 cy="361950"/>
                    </a:xfrm>
                    <a:prstGeom prst="rect">
                      <a:avLst/>
                    </a:prstGeom>
                    <a:noFill/>
                    <a:ln>
                      <a:noFill/>
                    </a:ln>
                  </pic:spPr>
                </pic:pic>
              </a:graphicData>
            </a:graphic>
          </wp:inline>
        </w:drawing>
      </w:r>
      <w:r>
        <w:rPr>
          <w:rStyle w:val="normaltextrun"/>
          <w:rFonts w:ascii="Arial" w:eastAsiaTheme="majorEastAsia" w:hAnsi="Arial" w:cs="Arial"/>
        </w:rPr>
        <w:t>  Explicit Instruction</w:t>
      </w:r>
      <w:r>
        <w:rPr>
          <w:rStyle w:val="eop"/>
          <w:rFonts w:ascii="Arial" w:eastAsiaTheme="majorEastAsia" w:hAnsi="Arial" w:cs="Arial"/>
        </w:rPr>
        <w:t> </w:t>
      </w:r>
    </w:p>
    <w:p w14:paraId="1A21DEDA" w14:textId="29A3D335" w:rsidR="00E93E85" w:rsidRDefault="00E93E85" w:rsidP="00E93E85">
      <w:pPr>
        <w:pStyle w:val="paragraph"/>
        <w:spacing w:before="0" w:beforeAutospacing="0" w:after="0" w:afterAutospacing="0"/>
        <w:ind w:left="36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E0FDE88" wp14:editId="5CA39108">
            <wp:extent cx="353060" cy="361950"/>
            <wp:effectExtent l="0" t="0" r="2540" b="6350"/>
            <wp:docPr id="1277078376" name="Picture 2" descr="A hand with a red slee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78376" name="Picture 2" descr="A hand with a red sleev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060" cy="361950"/>
                    </a:xfrm>
                    <a:prstGeom prst="rect">
                      <a:avLst/>
                    </a:prstGeom>
                    <a:noFill/>
                    <a:ln>
                      <a:noFill/>
                    </a:ln>
                  </pic:spPr>
                </pic:pic>
              </a:graphicData>
            </a:graphic>
          </wp:inline>
        </w:drawing>
      </w:r>
      <w:r>
        <w:rPr>
          <w:rStyle w:val="normaltextrun"/>
          <w:rFonts w:ascii="Arial" w:eastAsiaTheme="majorEastAsia" w:hAnsi="Arial" w:cs="Arial"/>
        </w:rPr>
        <w:t>  Opportunities to Respond</w:t>
      </w:r>
      <w:r>
        <w:rPr>
          <w:rStyle w:val="eop"/>
          <w:rFonts w:ascii="Arial" w:eastAsiaTheme="majorEastAsia" w:hAnsi="Arial" w:cs="Arial"/>
        </w:rPr>
        <w:t> </w:t>
      </w:r>
    </w:p>
    <w:p w14:paraId="2D7FEE68" w14:textId="284C912A" w:rsidR="00DD6C1F" w:rsidRDefault="00E93E85" w:rsidP="00DD6C1F">
      <w:pPr>
        <w:pStyle w:val="paragraph"/>
        <w:spacing w:before="0" w:beforeAutospacing="0" w:after="0" w:afterAutospacing="0"/>
        <w:ind w:left="360"/>
        <w:textAlignment w:val="baseline"/>
        <w:rPr>
          <w:rFonts w:ascii="Arial" w:hAnsi="Arial" w:cs="Arial"/>
          <w:b/>
          <w:bCs/>
          <w:sz w:val="32"/>
          <w:szCs w:val="32"/>
        </w:rPr>
        <w:sectPr w:rsidR="00DD6C1F">
          <w:footerReference w:type="default" r:id="rId13"/>
          <w:pgSz w:w="12240" w:h="15840"/>
          <w:pgMar w:top="1440" w:right="1440" w:bottom="1440" w:left="1440" w:header="720" w:footer="720" w:gutter="0"/>
          <w:cols w:space="720"/>
          <w:docGrid w:linePitch="360"/>
        </w:sectPr>
      </w:pPr>
      <w:r>
        <w:rPr>
          <w:rStyle w:val="wacimagecontainer"/>
          <w:rFonts w:ascii="Segoe UI" w:eastAsiaTheme="majorEastAsia" w:hAnsi="Segoe UI" w:cs="Segoe UI"/>
          <w:noProof/>
          <w:sz w:val="18"/>
          <w:szCs w:val="18"/>
        </w:rPr>
        <w:drawing>
          <wp:inline distT="0" distB="0" distL="0" distR="0" wp14:anchorId="11D8B50A" wp14:editId="09FFC9DC">
            <wp:extent cx="389255" cy="344170"/>
            <wp:effectExtent l="0" t="0" r="4445" b="0"/>
            <wp:docPr id="1458059560" name="Picture 1" descr="A circular arrow symbol with different colo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59560" name="Picture 1" descr="A circular arrow symbol with different colored arrow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255" cy="344170"/>
                    </a:xfrm>
                    <a:prstGeom prst="rect">
                      <a:avLst/>
                    </a:prstGeom>
                    <a:noFill/>
                    <a:ln>
                      <a:noFill/>
                    </a:ln>
                  </pic:spPr>
                </pic:pic>
              </a:graphicData>
            </a:graphic>
          </wp:inline>
        </w:drawing>
      </w:r>
      <w:r>
        <w:rPr>
          <w:rStyle w:val="normaltextrun"/>
          <w:rFonts w:ascii="Arial" w:eastAsiaTheme="majorEastAsia" w:hAnsi="Arial" w:cs="Arial"/>
        </w:rPr>
        <w:t>  Feedback</w:t>
      </w:r>
      <w:r>
        <w:rPr>
          <w:rStyle w:val="eop"/>
          <w:rFonts w:ascii="Arial" w:eastAsiaTheme="majorEastAsia" w:hAnsi="Arial" w:cs="Arial"/>
        </w:rPr>
        <w:t> </w:t>
      </w:r>
    </w:p>
    <w:p w14:paraId="7F3B2F4D" w14:textId="375BD4E6" w:rsidR="000B0065" w:rsidRPr="000F4FD4" w:rsidRDefault="000B0065" w:rsidP="007D6B78">
      <w:pPr>
        <w:pStyle w:val="Heading1"/>
        <w:jc w:val="center"/>
        <w:rPr>
          <w:rFonts w:ascii="Arial" w:hAnsi="Arial" w:cs="Arial"/>
          <w:b/>
          <w:bCs/>
          <w:color w:val="000000" w:themeColor="text1"/>
          <w:sz w:val="32"/>
          <w:szCs w:val="32"/>
        </w:rPr>
      </w:pPr>
      <w:r w:rsidRPr="4A6D078D">
        <w:rPr>
          <w:rFonts w:ascii="Arial" w:hAnsi="Arial" w:cs="Arial"/>
          <w:b/>
          <w:bCs/>
          <w:color w:val="000000" w:themeColor="text1"/>
          <w:sz w:val="32"/>
          <w:szCs w:val="32"/>
        </w:rPr>
        <w:lastRenderedPageBreak/>
        <w:t>Sample Lesson “</w:t>
      </w:r>
      <w:r w:rsidR="00D531B3">
        <w:rPr>
          <w:rFonts w:ascii="Arial" w:hAnsi="Arial" w:cs="Arial"/>
          <w:b/>
          <w:bCs/>
          <w:color w:val="000000" w:themeColor="text1"/>
          <w:sz w:val="32"/>
          <w:szCs w:val="32"/>
        </w:rPr>
        <w:t>Reeling in the Reader</w:t>
      </w:r>
      <w:r w:rsidRPr="4A6D078D">
        <w:rPr>
          <w:rFonts w:ascii="Arial" w:hAnsi="Arial" w:cs="Arial"/>
          <w:b/>
          <w:bCs/>
          <w:color w:val="000000" w:themeColor="text1"/>
          <w:sz w:val="32"/>
          <w:szCs w:val="32"/>
        </w:rPr>
        <w:t>”</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0B0065" w14:paraId="42FC2B80" w14:textId="77777777" w:rsidTr="653E6B9F">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719D84CA" w14:textId="514D41C9" w:rsidR="000B0065" w:rsidRPr="002C6667" w:rsidRDefault="000B0065" w:rsidP="002C6667">
            <w:pPr>
              <w:rPr>
                <w:rFonts w:ascii="Arial" w:hAnsi="Arial" w:cs="Arial"/>
              </w:rPr>
            </w:pPr>
            <w:r w:rsidRPr="002C6667">
              <w:rPr>
                <w:rFonts w:ascii="Arial" w:hAnsi="Arial" w:cs="Arial"/>
                <w:b/>
                <w:bCs/>
                <w:sz w:val="26"/>
                <w:szCs w:val="26"/>
              </w:rPr>
              <w:t>Common Core State Standard:</w:t>
            </w:r>
            <w:r w:rsidRPr="002C6667">
              <w:rPr>
                <w:rFonts w:ascii="Arial" w:hAnsi="Arial" w:cs="Arial"/>
              </w:rPr>
              <w:t xml:space="preserve"> </w:t>
            </w:r>
            <w:proofErr w:type="gramStart"/>
            <w:r w:rsidR="002C6667" w:rsidRPr="002C6667">
              <w:rPr>
                <w:rFonts w:ascii="Arial" w:hAnsi="Arial" w:cs="Arial"/>
              </w:rPr>
              <w:t>CCSS.ELA.W.</w:t>
            </w:r>
            <w:proofErr w:type="gramEnd"/>
            <w:r w:rsidR="002C6667" w:rsidRPr="002C6667">
              <w:rPr>
                <w:rFonts w:ascii="Arial" w:hAnsi="Arial" w:cs="Arial"/>
              </w:rPr>
              <w:t xml:space="preserve">5.4: </w:t>
            </w:r>
            <w:r w:rsidR="002C6667" w:rsidRPr="002C6667">
              <w:rPr>
                <w:rFonts w:ascii="Arial" w:hAnsi="Arial" w:cs="Arial"/>
                <w:color w:val="202020"/>
              </w:rPr>
              <w:t xml:space="preserve">Produce clear and coherent writing in which the development and organization are appropriate to task, purpose, and audience. </w:t>
            </w:r>
          </w:p>
        </w:tc>
      </w:tr>
      <w:tr w:rsidR="000B0065" w14:paraId="7BAE4F48" w14:textId="77777777" w:rsidTr="653E6B9F">
        <w:trPr>
          <w:trHeight w:val="300"/>
        </w:trPr>
        <w:tc>
          <w:tcPr>
            <w:tcW w:w="9360" w:type="dxa"/>
            <w:tcBorders>
              <w:top w:val="single" w:sz="6" w:space="0" w:color="auto"/>
              <w:left w:val="single" w:sz="6" w:space="0" w:color="auto"/>
              <w:bottom w:val="nil"/>
              <w:right w:val="single" w:sz="6" w:space="0" w:color="auto"/>
            </w:tcBorders>
            <w:shd w:val="clear" w:color="auto" w:fill="C1F0C7" w:themeFill="accent3" w:themeFillTint="33"/>
            <w:tcMar>
              <w:left w:w="105" w:type="dxa"/>
              <w:right w:w="105" w:type="dxa"/>
            </w:tcMar>
          </w:tcPr>
          <w:p w14:paraId="6384E0BB" w14:textId="77777777" w:rsidR="000B0065" w:rsidRPr="00D542DB" w:rsidRDefault="000B0065" w:rsidP="00F9196D">
            <w:pPr>
              <w:spacing w:after="0"/>
              <w:rPr>
                <w:rFonts w:ascii="Arial" w:hAnsi="Arial" w:cs="Arial"/>
                <w:b/>
                <w:bCs/>
                <w:sz w:val="26"/>
                <w:szCs w:val="26"/>
              </w:rPr>
            </w:pPr>
            <w:r w:rsidRPr="00AB4BF7">
              <w:rPr>
                <w:rFonts w:ascii="Arial" w:hAnsi="Arial" w:cs="Arial"/>
                <w:b/>
                <w:bCs/>
                <w:sz w:val="26"/>
                <w:szCs w:val="26"/>
              </w:rPr>
              <w:t>Materials</w:t>
            </w:r>
          </w:p>
        </w:tc>
      </w:tr>
      <w:tr w:rsidR="000B0065" w14:paraId="58025861" w14:textId="77777777" w:rsidTr="653E6B9F">
        <w:trPr>
          <w:trHeight w:val="300"/>
        </w:trPr>
        <w:tc>
          <w:tcPr>
            <w:tcW w:w="9360" w:type="dxa"/>
            <w:tcBorders>
              <w:top w:val="nil"/>
              <w:left w:val="single" w:sz="6" w:space="0" w:color="auto"/>
              <w:bottom w:val="single" w:sz="6" w:space="0" w:color="auto"/>
              <w:right w:val="single" w:sz="6" w:space="0" w:color="auto"/>
            </w:tcBorders>
            <w:tcMar>
              <w:left w:w="105" w:type="dxa"/>
              <w:right w:w="105" w:type="dxa"/>
            </w:tcMar>
          </w:tcPr>
          <w:p w14:paraId="07914747" w14:textId="2A775AC2" w:rsidR="00501F00" w:rsidRPr="008F0EE7" w:rsidRDefault="00501F00" w:rsidP="008F0EE7">
            <w:pPr>
              <w:pStyle w:val="ListParagraph"/>
              <w:numPr>
                <w:ilvl w:val="0"/>
                <w:numId w:val="36"/>
              </w:numPr>
              <w:spacing w:after="0" w:line="278" w:lineRule="auto"/>
              <w:rPr>
                <w:rFonts w:ascii="Arial" w:hAnsi="Arial" w:cs="Arial"/>
              </w:rPr>
            </w:pPr>
            <w:r w:rsidRPr="008F0EE7">
              <w:rPr>
                <w:rStyle w:val="normaltextrun"/>
                <w:rFonts w:ascii="Aptos" w:hAnsi="Aptos"/>
                <w:color w:val="000000"/>
              </w:rPr>
              <w:t xml:space="preserve">Student copies of </w:t>
            </w:r>
            <w:r w:rsidR="007D4DFE" w:rsidRPr="008F0EE7">
              <w:rPr>
                <w:rStyle w:val="normaltextrun"/>
                <w:rFonts w:ascii="Aptos" w:hAnsi="Aptos"/>
                <w:color w:val="000000"/>
              </w:rPr>
              <w:t>example</w:t>
            </w:r>
            <w:r w:rsidRPr="008F0EE7">
              <w:rPr>
                <w:rStyle w:val="normaltextrun"/>
                <w:rFonts w:ascii="Aptos" w:hAnsi="Aptos"/>
                <w:color w:val="000000"/>
              </w:rPr>
              <w:t xml:space="preserve"> paragraph with an </w:t>
            </w:r>
            <w:r w:rsidR="008F0EE7" w:rsidRPr="008F0EE7">
              <w:rPr>
                <w:rStyle w:val="normaltextrun"/>
                <w:rFonts w:ascii="Aptos" w:hAnsi="Aptos"/>
                <w:color w:val="000000"/>
              </w:rPr>
              <w:t>exemplary</w:t>
            </w:r>
            <w:r w:rsidRPr="008F0EE7">
              <w:rPr>
                <w:rStyle w:val="normaltextrun"/>
                <w:rFonts w:ascii="Aptos" w:hAnsi="Aptos"/>
                <w:color w:val="000000"/>
              </w:rPr>
              <w:t xml:space="preserve"> topic sentence</w:t>
            </w:r>
            <w:r w:rsidRPr="008F0EE7">
              <w:rPr>
                <w:rFonts w:ascii="Arial" w:hAnsi="Arial" w:cs="Arial"/>
              </w:rPr>
              <w:t xml:space="preserve"> </w:t>
            </w:r>
          </w:p>
          <w:p w14:paraId="2473595C" w14:textId="66FCD5A2" w:rsidR="007D4DFE" w:rsidRDefault="007D4DFE" w:rsidP="00BC7A63">
            <w:pPr>
              <w:pStyle w:val="ListParagraph"/>
              <w:numPr>
                <w:ilvl w:val="0"/>
                <w:numId w:val="18"/>
              </w:numPr>
              <w:spacing w:after="0" w:line="278" w:lineRule="auto"/>
              <w:rPr>
                <w:rFonts w:ascii="Arial" w:hAnsi="Arial" w:cs="Arial"/>
              </w:rPr>
            </w:pPr>
            <w:r>
              <w:rPr>
                <w:rFonts w:ascii="Arial" w:hAnsi="Arial" w:cs="Arial"/>
              </w:rPr>
              <w:t>Example paragraph displayed for whole class</w:t>
            </w:r>
          </w:p>
          <w:p w14:paraId="49EE5A13" w14:textId="1E6099CE" w:rsidR="00501F00" w:rsidRPr="007D4DFE" w:rsidRDefault="007D4DFE" w:rsidP="007D4DFE">
            <w:pPr>
              <w:pStyle w:val="ListParagraph"/>
              <w:numPr>
                <w:ilvl w:val="0"/>
                <w:numId w:val="18"/>
              </w:numPr>
              <w:spacing w:after="0" w:line="278" w:lineRule="auto"/>
              <w:rPr>
                <w:rFonts w:ascii="Arial" w:hAnsi="Arial" w:cs="Arial"/>
              </w:rPr>
            </w:pPr>
            <w:r>
              <w:rPr>
                <w:rFonts w:ascii="Arial" w:hAnsi="Arial" w:cs="Arial"/>
              </w:rPr>
              <w:t>Highlighter and writing materials (pencil, paper, computer, etc.)</w:t>
            </w:r>
          </w:p>
        </w:tc>
      </w:tr>
      <w:tr w:rsidR="000B0065" w14:paraId="022D7850" w14:textId="77777777" w:rsidTr="653E6B9F">
        <w:trPr>
          <w:trHeight w:val="300"/>
        </w:trPr>
        <w:tc>
          <w:tcPr>
            <w:tcW w:w="9360" w:type="dxa"/>
            <w:tcBorders>
              <w:top w:val="single" w:sz="6" w:space="0" w:color="auto"/>
              <w:left w:val="single" w:sz="6" w:space="0" w:color="auto"/>
              <w:bottom w:val="nil"/>
              <w:right w:val="single" w:sz="6" w:space="0" w:color="auto"/>
            </w:tcBorders>
            <w:shd w:val="clear" w:color="auto" w:fill="C1F0C7" w:themeFill="accent3" w:themeFillTint="33"/>
            <w:tcMar>
              <w:left w:w="105" w:type="dxa"/>
              <w:right w:w="105" w:type="dxa"/>
            </w:tcMar>
          </w:tcPr>
          <w:p w14:paraId="6D055F7F" w14:textId="16711E15" w:rsidR="000B0065" w:rsidRPr="00FB7A0B" w:rsidRDefault="00226FB1" w:rsidP="00F9196D">
            <w:pPr>
              <w:spacing w:after="0"/>
              <w:rPr>
                <w:rFonts w:ascii="Arial" w:hAnsi="Arial" w:cs="Arial"/>
              </w:rPr>
            </w:pPr>
            <w:r>
              <w:rPr>
                <w:rFonts w:ascii="Arial" w:hAnsi="Arial" w:cs="Arial"/>
                <w:b/>
                <w:bCs/>
                <w:sz w:val="26"/>
                <w:szCs w:val="26"/>
              </w:rPr>
              <w:t>Packing the Tackle Box</w:t>
            </w:r>
          </w:p>
        </w:tc>
      </w:tr>
      <w:tr w:rsidR="000B0065" w14:paraId="0F974A1E" w14:textId="77777777" w:rsidTr="653E6B9F">
        <w:trPr>
          <w:trHeight w:val="300"/>
        </w:trPr>
        <w:tc>
          <w:tcPr>
            <w:tcW w:w="9360" w:type="dxa"/>
            <w:tcBorders>
              <w:top w:val="nil"/>
              <w:left w:val="single" w:sz="6" w:space="0" w:color="auto"/>
              <w:bottom w:val="single" w:sz="6" w:space="0" w:color="auto"/>
              <w:right w:val="single" w:sz="6" w:space="0" w:color="auto"/>
            </w:tcBorders>
            <w:tcMar>
              <w:left w:w="105" w:type="dxa"/>
              <w:right w:w="105" w:type="dxa"/>
            </w:tcMar>
          </w:tcPr>
          <w:p w14:paraId="6A84FED3" w14:textId="68446677" w:rsidR="000B0065" w:rsidRDefault="0010338F" w:rsidP="00F9196D">
            <w:pPr>
              <w:spacing w:after="0"/>
              <w:rPr>
                <w:rFonts w:ascii="Arial" w:hAnsi="Arial" w:cs="Arial"/>
              </w:rPr>
            </w:pPr>
            <w:r>
              <w:rPr>
                <w:rFonts w:ascii="Arial" w:hAnsi="Arial" w:cs="Arial"/>
                <w:b/>
                <w:bCs/>
              </w:rPr>
              <w:t>Rods, reels, and baits</w:t>
            </w:r>
            <w:r w:rsidR="000B0065">
              <w:rPr>
                <w:rFonts w:ascii="Arial" w:hAnsi="Arial" w:cs="Arial"/>
                <w:b/>
                <w:bCs/>
              </w:rPr>
              <w:t>:</w:t>
            </w:r>
            <w:r w:rsidR="000B0065" w:rsidRPr="00AA2830">
              <w:rPr>
                <w:rFonts w:ascii="Arial" w:hAnsi="Arial" w:cs="Arial"/>
                <w:b/>
                <w:bCs/>
              </w:rPr>
              <w:t xml:space="preserve"> </w:t>
            </w:r>
            <w:r w:rsidR="000B0065" w:rsidRPr="00AA2830">
              <w:rPr>
                <w:rFonts w:ascii="Arial" w:hAnsi="Arial" w:cs="Arial"/>
              </w:rPr>
              <w:t>(mentor sentences</w:t>
            </w:r>
            <w:r>
              <w:rPr>
                <w:rFonts w:ascii="Arial" w:hAnsi="Arial" w:cs="Arial"/>
              </w:rPr>
              <w:t xml:space="preserve"> and parag</w:t>
            </w:r>
            <w:r w:rsidR="00681233">
              <w:rPr>
                <w:rFonts w:ascii="Arial" w:hAnsi="Arial" w:cs="Arial"/>
              </w:rPr>
              <w:t>r</w:t>
            </w:r>
            <w:r>
              <w:rPr>
                <w:rFonts w:ascii="Arial" w:hAnsi="Arial" w:cs="Arial"/>
              </w:rPr>
              <w:t>aphs</w:t>
            </w:r>
            <w:r w:rsidR="000B0065" w:rsidRPr="00AA2830">
              <w:rPr>
                <w:rFonts w:ascii="Arial" w:hAnsi="Arial" w:cs="Arial"/>
              </w:rPr>
              <w:t>)</w:t>
            </w:r>
          </w:p>
          <w:p w14:paraId="424AF1C1" w14:textId="77777777" w:rsidR="00681233" w:rsidRDefault="00681233" w:rsidP="00F9196D">
            <w:pPr>
              <w:spacing w:after="0"/>
              <w:rPr>
                <w:rFonts w:ascii="Arial" w:hAnsi="Arial" w:cs="Arial"/>
              </w:rPr>
            </w:pPr>
          </w:p>
          <w:p w14:paraId="5B9CB51B" w14:textId="3CB36602" w:rsidR="00681233" w:rsidRPr="00AA2830" w:rsidRDefault="00681233" w:rsidP="00F9196D">
            <w:pPr>
              <w:spacing w:after="0"/>
              <w:rPr>
                <w:rFonts w:ascii="Arial" w:hAnsi="Arial" w:cs="Arial"/>
              </w:rPr>
            </w:pPr>
            <w:r>
              <w:rPr>
                <w:rFonts w:ascii="Arial" w:hAnsi="Arial" w:cs="Arial"/>
              </w:rPr>
              <w:t xml:space="preserve">Example paragraph with topic sentence: </w:t>
            </w:r>
          </w:p>
          <w:p w14:paraId="6C1C2A7F" w14:textId="58A42D87" w:rsidR="000B0065" w:rsidRPr="00681233" w:rsidRDefault="00681233" w:rsidP="00F9196D">
            <w:pPr>
              <w:spacing w:after="0"/>
              <w:ind w:left="720"/>
              <w:rPr>
                <w:rFonts w:ascii="Arial" w:hAnsi="Arial" w:cs="Arial"/>
              </w:rPr>
            </w:pPr>
            <w:r w:rsidRPr="00681233">
              <w:rPr>
                <w:rFonts w:ascii="Arial" w:hAnsi="Arial" w:cs="Arial"/>
              </w:rPr>
              <w:t xml:space="preserve">Recess is an important part of the school day because it helps kids in many ways. It gives students a break from learning so they can move around, play, and have fun. Playing outside helps kids stay healthy and strong. It also teaches them how to work together, solve problems, and make friends. After recess, kids can focus better </w:t>
            </w:r>
            <w:proofErr w:type="gramStart"/>
            <w:r w:rsidRPr="00681233">
              <w:rPr>
                <w:rFonts w:ascii="Arial" w:hAnsi="Arial" w:cs="Arial"/>
              </w:rPr>
              <w:t>in</w:t>
            </w:r>
            <w:proofErr w:type="gramEnd"/>
            <w:r w:rsidRPr="00681233">
              <w:rPr>
                <w:rFonts w:ascii="Arial" w:hAnsi="Arial" w:cs="Arial"/>
              </w:rPr>
              <w:t xml:space="preserve"> class and behave well</w:t>
            </w:r>
            <w:r w:rsidRPr="00681233">
              <w:rPr>
                <w:rFonts w:ascii="Arial" w:hAnsi="Arial" w:cs="Arial"/>
              </w:rPr>
              <w:br/>
              <w:t>because they feel refreshed. Schools that have recess help students do better in school and feel happier.</w:t>
            </w:r>
          </w:p>
        </w:tc>
      </w:tr>
      <w:tr w:rsidR="000B0065" w14:paraId="2495E883" w14:textId="77777777" w:rsidTr="653E6B9F">
        <w:trPr>
          <w:trHeight w:val="300"/>
        </w:trPr>
        <w:tc>
          <w:tcPr>
            <w:tcW w:w="9360" w:type="dxa"/>
            <w:tcBorders>
              <w:top w:val="single" w:sz="6" w:space="0" w:color="auto"/>
              <w:left w:val="single" w:sz="6" w:space="0" w:color="auto"/>
              <w:bottom w:val="nil"/>
              <w:right w:val="single" w:sz="6" w:space="0" w:color="auto"/>
            </w:tcBorders>
            <w:shd w:val="clear" w:color="auto" w:fill="C1F0C7" w:themeFill="accent3" w:themeFillTint="33"/>
            <w:tcMar>
              <w:left w:w="105" w:type="dxa"/>
              <w:right w:w="105" w:type="dxa"/>
            </w:tcMar>
          </w:tcPr>
          <w:p w14:paraId="3A031DAA" w14:textId="65D641F3" w:rsidR="000B0065" w:rsidRPr="00AA2830" w:rsidRDefault="000B0065" w:rsidP="00F9196D">
            <w:pPr>
              <w:spacing w:after="0"/>
              <w:rPr>
                <w:rFonts w:ascii="Arial" w:hAnsi="Arial" w:cs="Arial"/>
                <w:b/>
                <w:bCs/>
              </w:rPr>
            </w:pPr>
            <w:r w:rsidRPr="00AB4BF7">
              <w:rPr>
                <w:rFonts w:ascii="Arial" w:hAnsi="Arial" w:cs="Arial"/>
                <w:b/>
                <w:bCs/>
                <w:sz w:val="26"/>
                <w:szCs w:val="26"/>
              </w:rPr>
              <w:t>Teacher Preparation</w:t>
            </w:r>
          </w:p>
        </w:tc>
      </w:tr>
      <w:tr w:rsidR="000B0065" w14:paraId="1FC86E06" w14:textId="77777777" w:rsidTr="653E6B9F">
        <w:trPr>
          <w:trHeight w:val="300"/>
        </w:trPr>
        <w:tc>
          <w:tcPr>
            <w:tcW w:w="9360" w:type="dxa"/>
            <w:tcBorders>
              <w:top w:val="nil"/>
              <w:left w:val="single" w:sz="6" w:space="0" w:color="auto"/>
              <w:bottom w:val="single" w:sz="6" w:space="0" w:color="auto"/>
              <w:right w:val="single" w:sz="6" w:space="0" w:color="auto"/>
            </w:tcBorders>
            <w:tcMar>
              <w:left w:w="105" w:type="dxa"/>
              <w:right w:w="105" w:type="dxa"/>
            </w:tcMar>
          </w:tcPr>
          <w:p w14:paraId="2605B6B1" w14:textId="6B3F0EC7" w:rsidR="000B0065" w:rsidRPr="00B66046" w:rsidRDefault="000B0065" w:rsidP="000B0065">
            <w:pPr>
              <w:pStyle w:val="ListParagraph"/>
              <w:numPr>
                <w:ilvl w:val="0"/>
                <w:numId w:val="26"/>
              </w:numPr>
              <w:spacing w:line="278" w:lineRule="auto"/>
              <w:rPr>
                <w:rFonts w:ascii="Arial" w:eastAsia="Times New Roman" w:hAnsi="Arial" w:cs="Arial"/>
              </w:rPr>
            </w:pPr>
            <w:r w:rsidRPr="00B66046">
              <w:rPr>
                <w:rFonts w:ascii="Arial" w:eastAsia="Times New Roman" w:hAnsi="Arial" w:cs="Arial"/>
              </w:rPr>
              <w:t xml:space="preserve">Select </w:t>
            </w:r>
            <w:r w:rsidR="005126BC">
              <w:rPr>
                <w:rFonts w:ascii="Arial" w:eastAsia="Times New Roman" w:hAnsi="Arial" w:cs="Arial"/>
              </w:rPr>
              <w:t xml:space="preserve">example paragraph and topic sentence </w:t>
            </w:r>
          </w:p>
          <w:p w14:paraId="2BF2E2D4" w14:textId="7A724E60" w:rsidR="000B0065" w:rsidRPr="00B66046" w:rsidRDefault="000818B8" w:rsidP="000B0065">
            <w:pPr>
              <w:pStyle w:val="ListParagraph"/>
              <w:numPr>
                <w:ilvl w:val="1"/>
                <w:numId w:val="10"/>
              </w:numPr>
              <w:spacing w:after="0" w:line="278" w:lineRule="auto"/>
              <w:rPr>
                <w:rFonts w:ascii="Arial" w:eastAsia="Times New Roman" w:hAnsi="Arial" w:cs="Arial"/>
              </w:rPr>
            </w:pPr>
            <w:r>
              <w:rPr>
                <w:rFonts w:ascii="Arial" w:eastAsia="Times New Roman" w:hAnsi="Arial" w:cs="Arial"/>
                <w:b/>
                <w:bCs/>
                <w:i/>
                <w:iCs/>
              </w:rPr>
              <w:t>Example Topic</w:t>
            </w:r>
            <w:r w:rsidR="000B0065" w:rsidRPr="00B66046">
              <w:rPr>
                <w:rFonts w:ascii="Arial" w:eastAsia="Times New Roman" w:hAnsi="Arial" w:cs="Arial"/>
                <w:b/>
                <w:bCs/>
                <w:i/>
                <w:iCs/>
              </w:rPr>
              <w:t xml:space="preserve"> sentence:</w:t>
            </w:r>
            <w:r w:rsidR="000B0065" w:rsidRPr="00B66046">
              <w:rPr>
                <w:rFonts w:ascii="Arial" w:eastAsia="Times New Roman" w:hAnsi="Arial" w:cs="Arial"/>
              </w:rPr>
              <w:t xml:space="preserve"> “</w:t>
            </w:r>
            <w:r>
              <w:rPr>
                <w:rFonts w:ascii="Arial" w:eastAsia="Times New Roman" w:hAnsi="Arial" w:cs="Arial"/>
              </w:rPr>
              <w:t xml:space="preserve">Recess is an important part of the day because it helps kids in many ways.” </w:t>
            </w:r>
          </w:p>
          <w:p w14:paraId="1FF4BA48" w14:textId="14961F83" w:rsidR="000B0065" w:rsidRPr="00B66046" w:rsidRDefault="000B0065" w:rsidP="000B0065">
            <w:pPr>
              <w:pStyle w:val="ListParagraph"/>
              <w:numPr>
                <w:ilvl w:val="0"/>
                <w:numId w:val="8"/>
              </w:numPr>
              <w:spacing w:after="0" w:line="278" w:lineRule="auto"/>
              <w:rPr>
                <w:rFonts w:ascii="Arial" w:hAnsi="Arial" w:cs="Arial"/>
              </w:rPr>
            </w:pPr>
            <w:r w:rsidRPr="00B66046">
              <w:rPr>
                <w:rFonts w:ascii="Arial" w:hAnsi="Arial" w:cs="Arial"/>
                <w:noProof/>
              </w:rPr>
              <w:drawing>
                <wp:inline distT="0" distB="0" distL="0" distR="0" wp14:anchorId="0A5FEAAF" wp14:editId="3E9660E8">
                  <wp:extent cx="384175" cy="347345"/>
                  <wp:effectExtent l="0" t="0" r="0" b="0"/>
                  <wp:docPr id="1405540265" name="Picture 23"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40265" name="Picture 23"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sidRPr="00B66046">
              <w:rPr>
                <w:rFonts w:ascii="Arial" w:hAnsi="Arial" w:cs="Arial"/>
              </w:rPr>
              <w:t xml:space="preserve">Does the </w:t>
            </w:r>
            <w:r w:rsidR="000818B8">
              <w:rPr>
                <w:rFonts w:ascii="Arial" w:hAnsi="Arial" w:cs="Arial"/>
              </w:rPr>
              <w:t xml:space="preserve">example </w:t>
            </w:r>
            <w:r w:rsidR="009B1210">
              <w:rPr>
                <w:rFonts w:ascii="Arial" w:hAnsi="Arial" w:cs="Arial"/>
              </w:rPr>
              <w:t xml:space="preserve">topic </w:t>
            </w:r>
            <w:r w:rsidRPr="00B66046">
              <w:rPr>
                <w:rFonts w:ascii="Arial" w:hAnsi="Arial" w:cs="Arial"/>
              </w:rPr>
              <w:t>sentenc</w:t>
            </w:r>
            <w:r w:rsidR="009B1210">
              <w:rPr>
                <w:rFonts w:ascii="Arial" w:hAnsi="Arial" w:cs="Arial"/>
              </w:rPr>
              <w:t>e and paragraph</w:t>
            </w:r>
            <w:r w:rsidRPr="00B66046">
              <w:rPr>
                <w:rFonts w:ascii="Arial" w:hAnsi="Arial" w:cs="Arial"/>
              </w:rPr>
              <w:t>:</w:t>
            </w:r>
          </w:p>
          <w:tbl>
            <w:tblPr>
              <w:tblStyle w:val="TableGrid"/>
              <w:tblW w:w="8100" w:type="dxa"/>
              <w:tblInd w:w="696" w:type="dxa"/>
              <w:tblLook w:val="04A0" w:firstRow="1" w:lastRow="0" w:firstColumn="1" w:lastColumn="0" w:noHBand="0" w:noVBand="1"/>
            </w:tblPr>
            <w:tblGrid>
              <w:gridCol w:w="450"/>
              <w:gridCol w:w="4140"/>
              <w:gridCol w:w="3510"/>
            </w:tblGrid>
            <w:tr w:rsidR="000B0065" w:rsidRPr="00B66046" w14:paraId="3F82B275" w14:textId="77777777" w:rsidTr="00F9196D">
              <w:tc>
                <w:tcPr>
                  <w:tcW w:w="450" w:type="dxa"/>
                </w:tcPr>
                <w:p w14:paraId="0A9B18C7" w14:textId="77777777" w:rsidR="000B0065" w:rsidRPr="00B66046" w:rsidRDefault="000B0065" w:rsidP="00F9196D">
                  <w:pPr>
                    <w:ind w:right="338"/>
                    <w:jc w:val="center"/>
                    <w:rPr>
                      <w:rFonts w:ascii="Arial" w:hAnsi="Arial" w:cs="Arial"/>
                      <w:sz w:val="22"/>
                      <w:szCs w:val="22"/>
                    </w:rPr>
                  </w:pPr>
                  <w:r w:rsidRPr="00B66046">
                    <w:rPr>
                      <w:rFonts w:ascii="Segoe UI Symbol" w:hAnsi="Segoe UI Symbol" w:cs="Segoe UI Symbol"/>
                      <w:b/>
                      <w:bCs/>
                      <w:sz w:val="22"/>
                      <w:szCs w:val="22"/>
                    </w:rPr>
                    <w:t>✔</w:t>
                  </w:r>
                </w:p>
              </w:tc>
              <w:tc>
                <w:tcPr>
                  <w:tcW w:w="4140" w:type="dxa"/>
                </w:tcPr>
                <w:p w14:paraId="7B123BBE" w14:textId="653B5F6A" w:rsidR="000B0065" w:rsidRPr="00B66046" w:rsidRDefault="000B0065" w:rsidP="00F9196D">
                  <w:pPr>
                    <w:ind w:right="-112"/>
                    <w:rPr>
                      <w:rFonts w:ascii="Arial" w:hAnsi="Arial" w:cs="Arial"/>
                      <w:sz w:val="22"/>
                      <w:szCs w:val="22"/>
                    </w:rPr>
                  </w:pPr>
                  <w:r w:rsidRPr="00B66046">
                    <w:rPr>
                      <w:rFonts w:ascii="Arial" w:hAnsi="Arial" w:cs="Arial"/>
                      <w:noProof/>
                      <w:sz w:val="22"/>
                      <w:szCs w:val="22"/>
                    </w:rPr>
                    <w:drawing>
                      <wp:inline distT="0" distB="0" distL="0" distR="0" wp14:anchorId="4988C1DF" wp14:editId="1E8255F1">
                        <wp:extent cx="224155" cy="202666"/>
                        <wp:effectExtent l="0" t="0" r="4445" b="6985"/>
                        <wp:docPr id="12283219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049" cy="205282"/>
                                </a:xfrm>
                                <a:prstGeom prst="rect">
                                  <a:avLst/>
                                </a:prstGeom>
                                <a:noFill/>
                              </pic:spPr>
                            </pic:pic>
                          </a:graphicData>
                        </a:graphic>
                      </wp:inline>
                    </w:drawing>
                  </w:r>
                  <w:r w:rsidRPr="00B66046">
                    <w:rPr>
                      <w:rFonts w:ascii="Arial" w:hAnsi="Arial" w:cs="Arial"/>
                      <w:sz w:val="22"/>
                      <w:szCs w:val="22"/>
                    </w:rPr>
                    <w:t xml:space="preserve">Clearly demonstrate </w:t>
                  </w:r>
                  <w:r w:rsidR="00922680">
                    <w:rPr>
                      <w:rFonts w:ascii="Arial" w:hAnsi="Arial" w:cs="Arial"/>
                      <w:sz w:val="22"/>
                      <w:szCs w:val="22"/>
                    </w:rPr>
                    <w:t>the purpose and use of a topic sentence?</w:t>
                  </w:r>
                </w:p>
              </w:tc>
              <w:tc>
                <w:tcPr>
                  <w:tcW w:w="3510" w:type="dxa"/>
                </w:tcPr>
                <w:p w14:paraId="42312FF7" w14:textId="480A0FC2" w:rsidR="003D2D69" w:rsidRDefault="003D2D69" w:rsidP="000B0065">
                  <w:pPr>
                    <w:pStyle w:val="ListParagraph"/>
                    <w:numPr>
                      <w:ilvl w:val="0"/>
                      <w:numId w:val="8"/>
                    </w:numPr>
                    <w:ind w:left="167" w:right="-105" w:hanging="180"/>
                    <w:rPr>
                      <w:rFonts w:ascii="Arial" w:hAnsi="Arial" w:cs="Arial"/>
                      <w:sz w:val="22"/>
                      <w:szCs w:val="22"/>
                    </w:rPr>
                  </w:pPr>
                  <w:r>
                    <w:rPr>
                      <w:rFonts w:ascii="Arial" w:hAnsi="Arial" w:cs="Arial"/>
                      <w:sz w:val="22"/>
                      <w:szCs w:val="22"/>
                    </w:rPr>
                    <w:t xml:space="preserve">Hook the reader in an engaging way? </w:t>
                  </w:r>
                </w:p>
                <w:p w14:paraId="4A1FC2D8" w14:textId="74B2627C" w:rsidR="000B0065" w:rsidRPr="007567E6" w:rsidRDefault="003D2D69" w:rsidP="007567E6">
                  <w:pPr>
                    <w:pStyle w:val="ListParagraph"/>
                    <w:numPr>
                      <w:ilvl w:val="0"/>
                      <w:numId w:val="8"/>
                    </w:numPr>
                    <w:ind w:left="167" w:right="-105" w:hanging="180"/>
                    <w:rPr>
                      <w:rFonts w:ascii="Arial" w:hAnsi="Arial" w:cs="Arial"/>
                      <w:sz w:val="22"/>
                      <w:szCs w:val="22"/>
                    </w:rPr>
                  </w:pPr>
                  <w:r>
                    <w:rPr>
                      <w:rFonts w:ascii="Arial" w:hAnsi="Arial" w:cs="Arial"/>
                      <w:sz w:val="22"/>
                      <w:szCs w:val="22"/>
                    </w:rPr>
                    <w:t xml:space="preserve">Introduce the topic of the paragraph and/or text? </w:t>
                  </w:r>
                </w:p>
              </w:tc>
            </w:tr>
            <w:tr w:rsidR="000B0065" w:rsidRPr="00B66046" w14:paraId="494E88CF" w14:textId="77777777" w:rsidTr="00F9196D">
              <w:tc>
                <w:tcPr>
                  <w:tcW w:w="450" w:type="dxa"/>
                </w:tcPr>
                <w:p w14:paraId="1405121E" w14:textId="77777777" w:rsidR="000B0065" w:rsidRPr="00B66046" w:rsidRDefault="000B0065" w:rsidP="00F9196D">
                  <w:pPr>
                    <w:ind w:right="338"/>
                    <w:rPr>
                      <w:rFonts w:ascii="Arial" w:hAnsi="Arial" w:cs="Arial"/>
                      <w:sz w:val="22"/>
                      <w:szCs w:val="22"/>
                    </w:rPr>
                  </w:pPr>
                  <w:r w:rsidRPr="00B66046">
                    <w:rPr>
                      <w:rFonts w:ascii="Segoe UI Symbol" w:hAnsi="Segoe UI Symbol" w:cs="Segoe UI Symbol"/>
                      <w:b/>
                      <w:bCs/>
                      <w:sz w:val="22"/>
                      <w:szCs w:val="22"/>
                    </w:rPr>
                    <w:t>✔</w:t>
                  </w:r>
                </w:p>
              </w:tc>
              <w:tc>
                <w:tcPr>
                  <w:tcW w:w="4140" w:type="dxa"/>
                </w:tcPr>
                <w:p w14:paraId="2194B3AF" w14:textId="77777777" w:rsidR="000B0065" w:rsidRPr="00B66046" w:rsidRDefault="000B0065" w:rsidP="00F9196D">
                  <w:pPr>
                    <w:ind w:right="-112"/>
                    <w:rPr>
                      <w:rFonts w:ascii="Arial" w:hAnsi="Arial" w:cs="Arial"/>
                      <w:sz w:val="22"/>
                      <w:szCs w:val="22"/>
                    </w:rPr>
                  </w:pPr>
                  <w:r w:rsidRPr="00B66046">
                    <w:rPr>
                      <w:rFonts w:ascii="Arial" w:hAnsi="Arial" w:cs="Arial"/>
                      <w:noProof/>
                      <w:sz w:val="22"/>
                      <w:szCs w:val="22"/>
                    </w:rPr>
                    <w:drawing>
                      <wp:inline distT="0" distB="0" distL="0" distR="0" wp14:anchorId="0927AE6F" wp14:editId="2A106B64">
                        <wp:extent cx="231769" cy="209550"/>
                        <wp:effectExtent l="0" t="0" r="0" b="0"/>
                        <wp:docPr id="1940967541" name="Picture 25" descr="A light bulb with a black out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67541" name="Picture 25" descr="A light bulb with a black outline&#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220" cy="211766"/>
                                </a:xfrm>
                                <a:prstGeom prst="rect">
                                  <a:avLst/>
                                </a:prstGeom>
                                <a:noFill/>
                              </pic:spPr>
                            </pic:pic>
                          </a:graphicData>
                        </a:graphic>
                      </wp:inline>
                    </w:drawing>
                  </w:r>
                  <w:r w:rsidRPr="00B66046">
                    <w:rPr>
                      <w:rFonts w:ascii="Arial" w:hAnsi="Arial" w:cs="Arial"/>
                      <w:sz w:val="22"/>
                      <w:szCs w:val="22"/>
                    </w:rPr>
                    <w:t>Come from authentic, grade-appropriate text?</w:t>
                  </w:r>
                </w:p>
              </w:tc>
              <w:tc>
                <w:tcPr>
                  <w:tcW w:w="3510" w:type="dxa"/>
                </w:tcPr>
                <w:p w14:paraId="7962CB74" w14:textId="30E66266" w:rsidR="00027B39" w:rsidRPr="00EB60D4" w:rsidRDefault="00C857C3" w:rsidP="00EB60D4">
                  <w:pPr>
                    <w:pStyle w:val="ListParagraph"/>
                    <w:numPr>
                      <w:ilvl w:val="0"/>
                      <w:numId w:val="8"/>
                    </w:numPr>
                    <w:ind w:left="167" w:right="-105" w:hanging="180"/>
                    <w:rPr>
                      <w:rFonts w:ascii="Arial" w:hAnsi="Arial" w:cs="Arial"/>
                      <w:sz w:val="22"/>
                      <w:szCs w:val="22"/>
                    </w:rPr>
                  </w:pPr>
                  <w:r>
                    <w:rPr>
                      <w:rFonts w:ascii="Arial" w:hAnsi="Arial" w:cs="Arial"/>
                      <w:sz w:val="22"/>
                      <w:szCs w:val="22"/>
                    </w:rPr>
                    <w:t xml:space="preserve">Written at </w:t>
                  </w:r>
                  <w:r w:rsidR="00212245">
                    <w:rPr>
                      <w:rFonts w:ascii="Arial" w:hAnsi="Arial" w:cs="Arial"/>
                      <w:sz w:val="22"/>
                      <w:szCs w:val="22"/>
                    </w:rPr>
                    <w:t xml:space="preserve">the appropriate grade and reading level? </w:t>
                  </w:r>
                </w:p>
                <w:p w14:paraId="1DAB2246" w14:textId="606FD43A" w:rsidR="000B0065" w:rsidRPr="00B66046" w:rsidRDefault="000B0065" w:rsidP="000B0065">
                  <w:pPr>
                    <w:pStyle w:val="ListParagraph"/>
                    <w:numPr>
                      <w:ilvl w:val="0"/>
                      <w:numId w:val="8"/>
                    </w:numPr>
                    <w:ind w:left="167" w:right="-105" w:hanging="180"/>
                    <w:rPr>
                      <w:rFonts w:ascii="Arial" w:hAnsi="Arial" w:cs="Arial"/>
                      <w:sz w:val="22"/>
                      <w:szCs w:val="22"/>
                    </w:rPr>
                  </w:pPr>
                  <w:r w:rsidRPr="00B66046">
                    <w:rPr>
                      <w:rFonts w:ascii="Arial" w:hAnsi="Arial" w:cs="Arial"/>
                      <w:sz w:val="22"/>
                      <w:szCs w:val="22"/>
                    </w:rPr>
                    <w:t>R</w:t>
                  </w:r>
                  <w:r w:rsidR="00C857C3">
                    <w:rPr>
                      <w:rFonts w:ascii="Arial" w:hAnsi="Arial" w:cs="Arial"/>
                      <w:sz w:val="22"/>
                      <w:szCs w:val="22"/>
                    </w:rPr>
                    <w:t>elevant to student’s lives and incorporates their background knowledge</w:t>
                  </w:r>
                </w:p>
              </w:tc>
            </w:tr>
            <w:tr w:rsidR="000B0065" w:rsidRPr="00B66046" w14:paraId="4F959C68" w14:textId="77777777" w:rsidTr="00F9196D">
              <w:tc>
                <w:tcPr>
                  <w:tcW w:w="450" w:type="dxa"/>
                </w:tcPr>
                <w:p w14:paraId="64E33B93" w14:textId="77777777" w:rsidR="000B0065" w:rsidRPr="00B66046" w:rsidRDefault="000B0065" w:rsidP="00F9196D">
                  <w:pPr>
                    <w:ind w:right="338"/>
                    <w:rPr>
                      <w:rFonts w:ascii="Arial" w:hAnsi="Arial" w:cs="Arial"/>
                      <w:sz w:val="22"/>
                      <w:szCs w:val="22"/>
                    </w:rPr>
                  </w:pPr>
                  <w:r w:rsidRPr="00B66046">
                    <w:rPr>
                      <w:rFonts w:ascii="Segoe UI Symbol" w:hAnsi="Segoe UI Symbol" w:cs="Segoe UI Symbol"/>
                      <w:b/>
                      <w:bCs/>
                      <w:sz w:val="22"/>
                      <w:szCs w:val="22"/>
                    </w:rPr>
                    <w:t>✔</w:t>
                  </w:r>
                </w:p>
              </w:tc>
              <w:tc>
                <w:tcPr>
                  <w:tcW w:w="4140" w:type="dxa"/>
                </w:tcPr>
                <w:p w14:paraId="7C715017" w14:textId="77777777" w:rsidR="000B0065" w:rsidRPr="00B66046" w:rsidRDefault="000B0065" w:rsidP="00F9196D">
                  <w:pPr>
                    <w:ind w:right="-112"/>
                    <w:rPr>
                      <w:rFonts w:ascii="Arial" w:hAnsi="Arial" w:cs="Arial"/>
                      <w:sz w:val="22"/>
                      <w:szCs w:val="22"/>
                    </w:rPr>
                  </w:pPr>
                  <w:r w:rsidRPr="00B66046">
                    <w:rPr>
                      <w:rFonts w:ascii="Arial" w:hAnsi="Arial" w:cs="Arial"/>
                      <w:noProof/>
                      <w:sz w:val="22"/>
                      <w:szCs w:val="22"/>
                    </w:rPr>
                    <w:drawing>
                      <wp:inline distT="0" distB="0" distL="0" distR="0" wp14:anchorId="1D73A49F" wp14:editId="655784F3">
                        <wp:extent cx="224746" cy="203200"/>
                        <wp:effectExtent l="0" t="0" r="4445" b="6350"/>
                        <wp:docPr id="1221117925" name="Picture 26" descr="A light bulb with a black out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17925" name="Picture 26" descr="A light bulb with a black outline&#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872" cy="206930"/>
                                </a:xfrm>
                                <a:prstGeom prst="rect">
                                  <a:avLst/>
                                </a:prstGeom>
                                <a:noFill/>
                              </pic:spPr>
                            </pic:pic>
                          </a:graphicData>
                        </a:graphic>
                      </wp:inline>
                    </w:drawing>
                  </w:r>
                  <w:r w:rsidRPr="00B66046">
                    <w:rPr>
                      <w:rFonts w:ascii="Arial" w:hAnsi="Arial" w:cs="Arial"/>
                      <w:sz w:val="22"/>
                      <w:szCs w:val="22"/>
                    </w:rPr>
                    <w:t>Connect meaningfully to current learning?</w:t>
                  </w:r>
                </w:p>
              </w:tc>
              <w:tc>
                <w:tcPr>
                  <w:tcW w:w="3510" w:type="dxa"/>
                </w:tcPr>
                <w:p w14:paraId="6ABF7FC5" w14:textId="3193DCAD" w:rsidR="000B0065" w:rsidRPr="00B66046" w:rsidRDefault="003B3100" w:rsidP="000B0065">
                  <w:pPr>
                    <w:pStyle w:val="ListParagraph"/>
                    <w:numPr>
                      <w:ilvl w:val="0"/>
                      <w:numId w:val="8"/>
                    </w:numPr>
                    <w:ind w:left="167" w:right="-105" w:hanging="180"/>
                    <w:rPr>
                      <w:rFonts w:ascii="Arial" w:hAnsi="Arial" w:cs="Arial"/>
                      <w:sz w:val="22"/>
                      <w:szCs w:val="22"/>
                    </w:rPr>
                  </w:pPr>
                  <w:r>
                    <w:rPr>
                      <w:rFonts w:ascii="Arial" w:hAnsi="Arial" w:cs="Arial"/>
                      <w:sz w:val="22"/>
                      <w:szCs w:val="22"/>
                    </w:rPr>
                    <w:t xml:space="preserve">Align with </w:t>
                  </w:r>
                  <w:r w:rsidR="00695C15">
                    <w:rPr>
                      <w:rFonts w:ascii="Arial" w:hAnsi="Arial" w:cs="Arial"/>
                      <w:sz w:val="22"/>
                      <w:szCs w:val="22"/>
                    </w:rPr>
                    <w:t xml:space="preserve">previous and current writing instruction about different genres/styles of writing? </w:t>
                  </w:r>
                </w:p>
              </w:tc>
            </w:tr>
            <w:tr w:rsidR="000B0065" w:rsidRPr="00B66046" w14:paraId="370939AF" w14:textId="77777777" w:rsidTr="00F9196D">
              <w:tc>
                <w:tcPr>
                  <w:tcW w:w="450" w:type="dxa"/>
                </w:tcPr>
                <w:p w14:paraId="399E1494" w14:textId="77777777" w:rsidR="000B0065" w:rsidRPr="00B66046" w:rsidRDefault="000B0065" w:rsidP="00F9196D">
                  <w:pPr>
                    <w:ind w:right="338"/>
                    <w:rPr>
                      <w:rFonts w:ascii="Arial" w:hAnsi="Arial" w:cs="Arial"/>
                      <w:sz w:val="22"/>
                      <w:szCs w:val="22"/>
                    </w:rPr>
                  </w:pPr>
                  <w:r w:rsidRPr="00B66046">
                    <w:rPr>
                      <w:rFonts w:ascii="Segoe UI Symbol" w:hAnsi="Segoe UI Symbol" w:cs="Segoe UI Symbol"/>
                      <w:b/>
                      <w:bCs/>
                      <w:sz w:val="22"/>
                      <w:szCs w:val="22"/>
                    </w:rPr>
                    <w:lastRenderedPageBreak/>
                    <w:t>✔</w:t>
                  </w:r>
                </w:p>
              </w:tc>
              <w:tc>
                <w:tcPr>
                  <w:tcW w:w="4140" w:type="dxa"/>
                </w:tcPr>
                <w:p w14:paraId="00884098" w14:textId="77777777" w:rsidR="000B0065" w:rsidRPr="00B66046" w:rsidRDefault="000B0065" w:rsidP="00F9196D">
                  <w:pPr>
                    <w:ind w:right="-112"/>
                    <w:rPr>
                      <w:rFonts w:ascii="Arial" w:hAnsi="Arial" w:cs="Arial"/>
                      <w:sz w:val="22"/>
                      <w:szCs w:val="22"/>
                    </w:rPr>
                  </w:pPr>
                  <w:r w:rsidRPr="00B66046">
                    <w:rPr>
                      <w:rFonts w:ascii="Arial" w:hAnsi="Arial" w:cs="Arial"/>
                      <w:noProof/>
                      <w:sz w:val="22"/>
                      <w:szCs w:val="22"/>
                    </w:rPr>
                    <w:drawing>
                      <wp:inline distT="0" distB="0" distL="0" distR="0" wp14:anchorId="409515B3" wp14:editId="0D420D8D">
                        <wp:extent cx="260350" cy="235391"/>
                        <wp:effectExtent l="0" t="0" r="6350" b="0"/>
                        <wp:docPr id="399900781" name="Picture 27"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00781" name="Picture 27"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472" cy="238213"/>
                                </a:xfrm>
                                <a:prstGeom prst="rect">
                                  <a:avLst/>
                                </a:prstGeom>
                                <a:noFill/>
                              </pic:spPr>
                            </pic:pic>
                          </a:graphicData>
                        </a:graphic>
                      </wp:inline>
                    </w:drawing>
                  </w:r>
                  <w:r w:rsidRPr="00B66046">
                    <w:rPr>
                      <w:rFonts w:ascii="Arial" w:hAnsi="Arial" w:cs="Arial"/>
                      <w:sz w:val="22"/>
                      <w:szCs w:val="22"/>
                    </w:rPr>
                    <w:t>Contain language that students can realistically incorporate into their own writing?</w:t>
                  </w:r>
                </w:p>
              </w:tc>
              <w:tc>
                <w:tcPr>
                  <w:tcW w:w="3510" w:type="dxa"/>
                </w:tcPr>
                <w:p w14:paraId="6242C840" w14:textId="30330C61" w:rsidR="000B0065" w:rsidRPr="00695C15" w:rsidRDefault="00695C15" w:rsidP="00695C15">
                  <w:pPr>
                    <w:pStyle w:val="ListParagraph"/>
                    <w:numPr>
                      <w:ilvl w:val="0"/>
                      <w:numId w:val="23"/>
                    </w:numPr>
                    <w:ind w:left="167" w:right="-105" w:hanging="180"/>
                    <w:rPr>
                      <w:rFonts w:ascii="Arial" w:hAnsi="Arial" w:cs="Arial"/>
                      <w:sz w:val="22"/>
                      <w:szCs w:val="22"/>
                    </w:rPr>
                  </w:pPr>
                  <w:r>
                    <w:rPr>
                      <w:rFonts w:ascii="Arial" w:hAnsi="Arial" w:cs="Arial"/>
                      <w:sz w:val="22"/>
                      <w:szCs w:val="22"/>
                    </w:rPr>
                    <w:t>Sentence</w:t>
                  </w:r>
                  <w:r w:rsidR="000B0065" w:rsidRPr="00B66046">
                    <w:rPr>
                      <w:rFonts w:ascii="Arial" w:hAnsi="Arial" w:cs="Arial"/>
                      <w:sz w:val="22"/>
                      <w:szCs w:val="22"/>
                    </w:rPr>
                    <w:t xml:space="preserve"> structures that can be adapted</w:t>
                  </w:r>
                  <w:r>
                    <w:rPr>
                      <w:rFonts w:ascii="Arial" w:hAnsi="Arial" w:cs="Arial"/>
                      <w:sz w:val="22"/>
                      <w:szCs w:val="22"/>
                    </w:rPr>
                    <w:t xml:space="preserve"> and </w:t>
                  </w:r>
                  <w:r w:rsidR="00006099">
                    <w:rPr>
                      <w:rFonts w:ascii="Arial" w:hAnsi="Arial" w:cs="Arial"/>
                      <w:sz w:val="22"/>
                      <w:szCs w:val="22"/>
                    </w:rPr>
                    <w:t>utilized in individual students’ writing</w:t>
                  </w:r>
                </w:p>
              </w:tc>
            </w:tr>
          </w:tbl>
          <w:p w14:paraId="72902AD7" w14:textId="77777777" w:rsidR="000B0065" w:rsidRPr="00B66046" w:rsidRDefault="000B0065" w:rsidP="00F9196D">
            <w:pPr>
              <w:pStyle w:val="ListParagraph"/>
              <w:spacing w:after="0"/>
              <w:rPr>
                <w:rFonts w:ascii="Arial" w:eastAsia="Times New Roman" w:hAnsi="Arial" w:cs="Arial"/>
              </w:rPr>
            </w:pPr>
          </w:p>
        </w:tc>
      </w:tr>
      <w:tr w:rsidR="000B0065" w14:paraId="59D849F4"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AE2D5" w:themeFill="accent2" w:themeFillTint="33"/>
            <w:tcMar>
              <w:left w:w="105" w:type="dxa"/>
              <w:right w:w="105" w:type="dxa"/>
            </w:tcMar>
          </w:tcPr>
          <w:p w14:paraId="69255FC7" w14:textId="40FFEDF5" w:rsidR="000B0065" w:rsidRPr="0087492E" w:rsidRDefault="00235DA4" w:rsidP="00F9196D">
            <w:pPr>
              <w:spacing w:after="0"/>
              <w:rPr>
                <w:rFonts w:ascii="Arial" w:hAnsi="Arial" w:cs="Arial"/>
                <w:b/>
                <w:bCs/>
                <w:sz w:val="26"/>
                <w:szCs w:val="26"/>
              </w:rPr>
            </w:pPr>
            <w:r w:rsidRPr="00AB4BF7">
              <w:rPr>
                <w:rFonts w:ascii="Arial" w:hAnsi="Arial" w:cs="Arial"/>
                <w:b/>
                <w:bCs/>
                <w:sz w:val="26"/>
                <w:szCs w:val="26"/>
              </w:rPr>
              <w:lastRenderedPageBreak/>
              <w:t xml:space="preserve">Step 1: </w:t>
            </w:r>
            <w:r>
              <w:rPr>
                <w:rFonts w:ascii="Arial" w:hAnsi="Arial" w:cs="Arial"/>
                <w:b/>
                <w:bCs/>
                <w:sz w:val="26"/>
                <w:szCs w:val="26"/>
              </w:rPr>
              <w:t xml:space="preserve">Packing the Tackle Box (2-3 minutes) </w:t>
            </w:r>
          </w:p>
        </w:tc>
      </w:tr>
      <w:tr w:rsidR="000B0065" w14:paraId="6F662818"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9A0EB9" w14:textId="77777777" w:rsidR="000B0065" w:rsidRPr="0087492E" w:rsidRDefault="000B0065" w:rsidP="00F9196D">
            <w:pPr>
              <w:spacing w:after="0"/>
              <w:rPr>
                <w:rFonts w:ascii="Arial" w:eastAsia="Times New Roman" w:hAnsi="Arial" w:cs="Arial"/>
              </w:rPr>
            </w:pPr>
            <w:r w:rsidRPr="0087492E">
              <w:rPr>
                <w:rFonts w:ascii="Arial" w:eastAsia="Times New Roman" w:hAnsi="Arial" w:cs="Arial"/>
                <w:b/>
                <w:bCs/>
                <w:i/>
                <w:iCs/>
              </w:rPr>
              <w:t>Connect to Previous Learning</w:t>
            </w:r>
            <w:r w:rsidRPr="0087492E">
              <w:rPr>
                <w:rFonts w:ascii="Arial" w:eastAsia="Times New Roman" w:hAnsi="Arial" w:cs="Arial"/>
              </w:rPr>
              <w:t xml:space="preserve"> (if applicable):</w:t>
            </w:r>
          </w:p>
          <w:p w14:paraId="2FD8C4EE" w14:textId="77777777" w:rsidR="002B4E53" w:rsidRPr="008D694D" w:rsidRDefault="002B4E53" w:rsidP="002B4E53">
            <w:pPr>
              <w:pStyle w:val="ListParagraph"/>
              <w:numPr>
                <w:ilvl w:val="0"/>
                <w:numId w:val="10"/>
              </w:numPr>
              <w:spacing w:after="0" w:line="278" w:lineRule="auto"/>
              <w:rPr>
                <w:rFonts w:ascii="Arial" w:eastAsia="Times New Roman" w:hAnsi="Arial" w:cs="Arial"/>
              </w:rPr>
            </w:pPr>
            <w:r w:rsidRPr="008D694D">
              <w:rPr>
                <w:rFonts w:ascii="Arial" w:eastAsia="Times New Roman" w:hAnsi="Arial" w:cs="Arial"/>
              </w:rPr>
              <w:t xml:space="preserve">Review previous </w:t>
            </w:r>
            <w:r>
              <w:rPr>
                <w:rFonts w:ascii="Arial" w:eastAsia="Times New Roman" w:hAnsi="Arial" w:cs="Arial"/>
              </w:rPr>
              <w:t>learning that applies to current lesson</w:t>
            </w:r>
          </w:p>
          <w:p w14:paraId="2A07AB57" w14:textId="77777777" w:rsidR="002B4E53" w:rsidRPr="008D694D" w:rsidRDefault="002B4E53" w:rsidP="002B4E53">
            <w:pPr>
              <w:pStyle w:val="ListParagraph"/>
              <w:numPr>
                <w:ilvl w:val="0"/>
                <w:numId w:val="10"/>
              </w:numPr>
              <w:spacing w:after="0" w:line="278" w:lineRule="auto"/>
              <w:rPr>
                <w:rFonts w:ascii="Arial" w:eastAsia="Times New Roman" w:hAnsi="Arial" w:cs="Arial"/>
              </w:rPr>
            </w:pPr>
            <w:r w:rsidRPr="008D694D">
              <w:rPr>
                <w:rFonts w:ascii="Arial" w:eastAsia="Times New Roman" w:hAnsi="Arial" w:cs="Arial"/>
              </w:rPr>
              <w:t xml:space="preserve">Reference recent </w:t>
            </w:r>
            <w:r>
              <w:rPr>
                <w:rFonts w:ascii="Arial" w:eastAsia="Times New Roman" w:hAnsi="Arial" w:cs="Arial"/>
              </w:rPr>
              <w:t>discussions about</w:t>
            </w:r>
            <w:r w:rsidRPr="008D694D">
              <w:rPr>
                <w:rFonts w:ascii="Arial" w:eastAsia="Times New Roman" w:hAnsi="Arial" w:cs="Arial"/>
              </w:rPr>
              <w:t xml:space="preserve"> </w:t>
            </w:r>
            <w:r>
              <w:rPr>
                <w:rFonts w:ascii="Arial" w:eastAsia="Times New Roman" w:hAnsi="Arial" w:cs="Arial"/>
              </w:rPr>
              <w:t>current lesson</w:t>
            </w:r>
          </w:p>
          <w:p w14:paraId="0344EA06" w14:textId="77777777" w:rsidR="002B4E53" w:rsidRPr="008D694D" w:rsidRDefault="002B4E53" w:rsidP="002B4E53">
            <w:pPr>
              <w:pStyle w:val="ListParagraph"/>
              <w:numPr>
                <w:ilvl w:val="0"/>
                <w:numId w:val="10"/>
              </w:numPr>
              <w:spacing w:after="0" w:line="278" w:lineRule="auto"/>
              <w:rPr>
                <w:rFonts w:ascii="Arial" w:eastAsia="Times New Roman" w:hAnsi="Arial" w:cs="Arial"/>
              </w:rPr>
            </w:pPr>
            <w:r w:rsidRPr="008D694D">
              <w:rPr>
                <w:rFonts w:ascii="Arial" w:eastAsia="Times New Roman" w:hAnsi="Arial" w:cs="Arial"/>
              </w:rPr>
              <w:t xml:space="preserve">Connect to ongoing </w:t>
            </w:r>
            <w:r>
              <w:rPr>
                <w:rFonts w:ascii="Arial" w:eastAsia="Times New Roman" w:hAnsi="Arial" w:cs="Arial"/>
              </w:rPr>
              <w:t>analysis in larger unit of study</w:t>
            </w:r>
          </w:p>
          <w:p w14:paraId="373A1FFD" w14:textId="77777777" w:rsidR="000B0065" w:rsidRPr="0087492E" w:rsidRDefault="000B0065" w:rsidP="00F9196D">
            <w:pPr>
              <w:spacing w:after="0"/>
              <w:rPr>
                <w:rFonts w:ascii="Arial" w:eastAsia="Times New Roman" w:hAnsi="Arial" w:cs="Arial"/>
                <w:b/>
                <w:bCs/>
              </w:rPr>
            </w:pPr>
          </w:p>
          <w:p w14:paraId="4BE9F9DC" w14:textId="77777777" w:rsidR="000B0065" w:rsidRPr="0087492E" w:rsidRDefault="000B0065" w:rsidP="00F9196D">
            <w:pPr>
              <w:spacing w:after="0"/>
              <w:rPr>
                <w:rFonts w:ascii="Arial" w:eastAsia="Times New Roman" w:hAnsi="Arial" w:cs="Arial"/>
                <w:b/>
                <w:bCs/>
                <w:i/>
                <w:iCs/>
              </w:rPr>
            </w:pPr>
            <w:r w:rsidRPr="0087492E">
              <w:rPr>
                <w:rFonts w:ascii="Arial" w:eastAsia="Times New Roman" w:hAnsi="Arial" w:cs="Arial"/>
                <w:b/>
                <w:bCs/>
                <w:i/>
                <w:iCs/>
              </w:rPr>
              <w:t>Investigation Preview</w:t>
            </w:r>
          </w:p>
          <w:p w14:paraId="6A235BAA" w14:textId="77777777" w:rsidR="000B0065" w:rsidRPr="0087492E" w:rsidRDefault="000B0065" w:rsidP="000B0065">
            <w:pPr>
              <w:pStyle w:val="ListParagraph"/>
              <w:numPr>
                <w:ilvl w:val="0"/>
                <w:numId w:val="10"/>
              </w:numPr>
              <w:spacing w:after="0" w:line="278" w:lineRule="auto"/>
              <w:rPr>
                <w:rFonts w:ascii="Arial" w:eastAsia="Times New Roman" w:hAnsi="Arial" w:cs="Arial"/>
              </w:rPr>
            </w:pPr>
            <w:r w:rsidRPr="0087492E">
              <w:rPr>
                <w:rFonts w:ascii="Arial" w:eastAsia="Times New Roman" w:hAnsi="Arial" w:cs="Arial"/>
                <w:noProof/>
              </w:rPr>
              <w:drawing>
                <wp:inline distT="0" distB="0" distL="0" distR="0" wp14:anchorId="5D87DCBB" wp14:editId="5CD76CC2">
                  <wp:extent cx="384175" cy="347345"/>
                  <wp:effectExtent l="0" t="0" r="0" b="0"/>
                  <wp:docPr id="1034756087" name="Picture 29"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56087" name="Picture 29"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sidRPr="0087492E">
              <w:rPr>
                <w:rFonts w:ascii="Arial" w:eastAsia="Times New Roman" w:hAnsi="Arial" w:cs="Arial"/>
              </w:rPr>
              <w:t>Set the scene/Connect to students’ lives:</w:t>
            </w:r>
          </w:p>
          <w:p w14:paraId="6980746D" w14:textId="5AC15388" w:rsidR="000B0065" w:rsidRPr="0087492E" w:rsidRDefault="000B0065" w:rsidP="000B0065">
            <w:pPr>
              <w:pStyle w:val="ListParagraph"/>
              <w:numPr>
                <w:ilvl w:val="1"/>
                <w:numId w:val="10"/>
              </w:numPr>
              <w:spacing w:after="0" w:line="278" w:lineRule="auto"/>
              <w:rPr>
                <w:rFonts w:ascii="Arial" w:eastAsia="Times New Roman" w:hAnsi="Arial" w:cs="Arial"/>
              </w:rPr>
            </w:pPr>
            <w:r w:rsidRPr="0087492E">
              <w:rPr>
                <w:rFonts w:ascii="Arial" w:eastAsia="Times New Roman" w:hAnsi="Arial" w:cs="Arial"/>
              </w:rPr>
              <w:t>“</w:t>
            </w:r>
            <w:r w:rsidR="00A54205">
              <w:rPr>
                <w:rFonts w:ascii="Arial" w:eastAsia="Times New Roman" w:hAnsi="Arial" w:cs="Arial"/>
              </w:rPr>
              <w:t xml:space="preserve">Have you ever been fishing? </w:t>
            </w:r>
            <w:r w:rsidR="00AF2F57">
              <w:rPr>
                <w:rFonts w:ascii="Arial" w:eastAsia="Times New Roman" w:hAnsi="Arial" w:cs="Arial"/>
              </w:rPr>
              <w:t>To</w:t>
            </w:r>
            <w:r w:rsidR="00A54205">
              <w:rPr>
                <w:rFonts w:ascii="Arial" w:eastAsia="Times New Roman" w:hAnsi="Arial" w:cs="Arial"/>
              </w:rPr>
              <w:t xml:space="preserve"> catch a fish, </w:t>
            </w:r>
            <w:r w:rsidR="00A3053F">
              <w:rPr>
                <w:rFonts w:ascii="Arial" w:eastAsia="Times New Roman" w:hAnsi="Arial" w:cs="Arial"/>
              </w:rPr>
              <w:t xml:space="preserve">anglers need to </w:t>
            </w:r>
            <w:r w:rsidR="00AF2F57">
              <w:rPr>
                <w:rFonts w:ascii="Arial" w:eastAsia="Times New Roman" w:hAnsi="Arial" w:cs="Arial"/>
              </w:rPr>
              <w:t>use tools called bait</w:t>
            </w:r>
            <w:r w:rsidR="00DB3029">
              <w:rPr>
                <w:rFonts w:ascii="Arial" w:eastAsia="Times New Roman" w:hAnsi="Arial" w:cs="Arial"/>
              </w:rPr>
              <w:t xml:space="preserve">, which attract the fish </w:t>
            </w:r>
            <w:r w:rsidR="004D244A">
              <w:rPr>
                <w:rFonts w:ascii="Arial" w:eastAsia="Times New Roman" w:hAnsi="Arial" w:cs="Arial"/>
              </w:rPr>
              <w:t xml:space="preserve">to </w:t>
            </w:r>
            <w:r w:rsidR="00CC60D7">
              <w:rPr>
                <w:rFonts w:ascii="Arial" w:eastAsia="Times New Roman" w:hAnsi="Arial" w:cs="Arial"/>
              </w:rPr>
              <w:t>their hook. Once the fish is hooked, the angler uses their rod and line to reel the fish in.”</w:t>
            </w:r>
          </w:p>
          <w:p w14:paraId="7FFF7A79" w14:textId="524BAAE6" w:rsidR="000B0065" w:rsidRPr="0087492E" w:rsidRDefault="000B0065" w:rsidP="00A37C48">
            <w:pPr>
              <w:pStyle w:val="ListParagraph"/>
              <w:spacing w:after="0" w:line="278" w:lineRule="auto"/>
              <w:ind w:left="1440"/>
              <w:rPr>
                <w:rFonts w:ascii="Arial" w:eastAsia="Times New Roman" w:hAnsi="Arial" w:cs="Arial"/>
              </w:rPr>
            </w:pPr>
          </w:p>
          <w:p w14:paraId="070A5DFC" w14:textId="77777777" w:rsidR="000B0065" w:rsidRPr="0087492E" w:rsidRDefault="000B0065" w:rsidP="000B0065">
            <w:pPr>
              <w:pStyle w:val="ListParagraph"/>
              <w:numPr>
                <w:ilvl w:val="0"/>
                <w:numId w:val="10"/>
              </w:numPr>
              <w:spacing w:after="0" w:line="278" w:lineRule="auto"/>
              <w:rPr>
                <w:rFonts w:ascii="Arial" w:eastAsia="Times New Roman" w:hAnsi="Arial" w:cs="Arial"/>
              </w:rPr>
            </w:pPr>
            <w:r w:rsidRPr="0087492E">
              <w:rPr>
                <w:rFonts w:ascii="Arial" w:eastAsia="Times New Roman" w:hAnsi="Arial" w:cs="Arial"/>
                <w:noProof/>
              </w:rPr>
              <w:drawing>
                <wp:inline distT="0" distB="0" distL="0" distR="0" wp14:anchorId="6FD58751" wp14:editId="4F742518">
                  <wp:extent cx="384175" cy="347345"/>
                  <wp:effectExtent l="0" t="0" r="0" b="0"/>
                  <wp:docPr id="773263397" name="Picture 30"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63397" name="Picture 30"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sidRPr="0087492E">
              <w:rPr>
                <w:rFonts w:ascii="Arial" w:eastAsia="Times New Roman" w:hAnsi="Arial" w:cs="Arial"/>
              </w:rPr>
              <w:t xml:space="preserve">Share today’s focus: </w:t>
            </w:r>
          </w:p>
          <w:p w14:paraId="33C440EC" w14:textId="7EE926D3" w:rsidR="000B0065" w:rsidRPr="008E0971" w:rsidRDefault="00CC60D7" w:rsidP="008E0971">
            <w:pPr>
              <w:pStyle w:val="ListParagraph"/>
              <w:numPr>
                <w:ilvl w:val="1"/>
                <w:numId w:val="29"/>
              </w:numPr>
              <w:spacing w:after="0" w:line="278" w:lineRule="auto"/>
              <w:rPr>
                <w:rFonts w:ascii="Arial" w:eastAsia="Times New Roman" w:hAnsi="Arial" w:cs="Arial"/>
              </w:rPr>
            </w:pPr>
            <w:r w:rsidRPr="00CC60D7">
              <w:rPr>
                <w:rFonts w:ascii="Arial" w:eastAsia="Times New Roman" w:hAnsi="Arial" w:cs="Arial"/>
              </w:rPr>
              <w:t>“We are going to learn how to write topic sentences. Topic</w:t>
            </w:r>
            <w:r w:rsidRPr="00CC60D7">
              <w:rPr>
                <w:rFonts w:ascii="Arial" w:eastAsia="Times New Roman" w:hAnsi="Arial" w:cs="Arial"/>
              </w:rPr>
              <w:br/>
              <w:t>sentences are an important part of any piece of writing, because they introduce the</w:t>
            </w:r>
            <w:r>
              <w:rPr>
                <w:rFonts w:ascii="Arial" w:eastAsia="Times New Roman" w:hAnsi="Arial" w:cs="Arial"/>
              </w:rPr>
              <w:t xml:space="preserve"> </w:t>
            </w:r>
            <w:r w:rsidRPr="00CC60D7">
              <w:rPr>
                <w:rFonts w:ascii="Arial" w:eastAsia="Times New Roman" w:hAnsi="Arial" w:cs="Arial"/>
              </w:rPr>
              <w:t>reader to what you are writing about</w:t>
            </w:r>
            <w:r w:rsidR="008E0971">
              <w:rPr>
                <w:rFonts w:ascii="Arial" w:eastAsia="Times New Roman" w:hAnsi="Arial" w:cs="Arial"/>
              </w:rPr>
              <w:t xml:space="preserve">.” </w:t>
            </w:r>
          </w:p>
          <w:p w14:paraId="0AFB764E" w14:textId="77777777" w:rsidR="000B0065" w:rsidRPr="0087492E" w:rsidRDefault="000B0065" w:rsidP="000B0065">
            <w:pPr>
              <w:pStyle w:val="ListParagraph"/>
              <w:numPr>
                <w:ilvl w:val="0"/>
                <w:numId w:val="10"/>
              </w:numPr>
              <w:spacing w:after="0" w:line="278" w:lineRule="auto"/>
              <w:rPr>
                <w:rFonts w:ascii="Arial" w:eastAsia="Times New Roman" w:hAnsi="Arial" w:cs="Arial"/>
              </w:rPr>
            </w:pPr>
            <w:r w:rsidRPr="0087492E">
              <w:rPr>
                <w:rFonts w:ascii="Arial" w:eastAsia="Times New Roman" w:hAnsi="Arial" w:cs="Arial"/>
                <w:noProof/>
              </w:rPr>
              <w:drawing>
                <wp:inline distT="0" distB="0" distL="0" distR="0" wp14:anchorId="593DFA15" wp14:editId="35BFE2A9">
                  <wp:extent cx="384175" cy="347345"/>
                  <wp:effectExtent l="0" t="0" r="0" b="0"/>
                  <wp:docPr id="1191908653" name="Picture 31"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08653" name="Picture 31"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sidRPr="0087492E">
              <w:rPr>
                <w:rFonts w:ascii="Arial" w:eastAsia="Times New Roman" w:hAnsi="Arial" w:cs="Arial"/>
              </w:rPr>
              <w:t xml:space="preserve">Explain real-world importance: </w:t>
            </w:r>
          </w:p>
          <w:p w14:paraId="6BF63645" w14:textId="3B60EEF5" w:rsidR="000B0065" w:rsidRPr="0087492E" w:rsidRDefault="000B0065" w:rsidP="000B0065">
            <w:pPr>
              <w:pStyle w:val="ListParagraph"/>
              <w:numPr>
                <w:ilvl w:val="1"/>
                <w:numId w:val="10"/>
              </w:numPr>
              <w:spacing w:after="0" w:line="278" w:lineRule="auto"/>
              <w:rPr>
                <w:rFonts w:ascii="Arial" w:eastAsia="Times New Roman" w:hAnsi="Arial" w:cs="Arial"/>
              </w:rPr>
            </w:pPr>
            <w:r w:rsidRPr="0087492E">
              <w:rPr>
                <w:rFonts w:ascii="Arial" w:eastAsia="Times New Roman" w:hAnsi="Arial" w:cs="Arial"/>
              </w:rPr>
              <w:t>“</w:t>
            </w:r>
            <w:r w:rsidR="008E0971" w:rsidRPr="00CC60D7">
              <w:rPr>
                <w:rFonts w:ascii="Arial" w:eastAsia="Times New Roman" w:hAnsi="Arial" w:cs="Arial"/>
              </w:rPr>
              <w:t>Good topic sentences are like fishing hooks,</w:t>
            </w:r>
            <w:r w:rsidR="008E0971">
              <w:rPr>
                <w:rFonts w:ascii="Arial" w:eastAsia="Times New Roman" w:hAnsi="Arial" w:cs="Arial"/>
              </w:rPr>
              <w:t xml:space="preserve"> </w:t>
            </w:r>
            <w:r w:rsidR="008E0971" w:rsidRPr="00CC60D7">
              <w:rPr>
                <w:rFonts w:ascii="Arial" w:eastAsia="Times New Roman" w:hAnsi="Arial" w:cs="Arial"/>
              </w:rPr>
              <w:t>because they get the reader interested in the rest of the passage. Topic sentences use</w:t>
            </w:r>
            <w:r w:rsidR="008E0971" w:rsidRPr="00CC60D7">
              <w:rPr>
                <w:rFonts w:ascii="Arial" w:eastAsia="Times New Roman" w:hAnsi="Arial" w:cs="Arial"/>
              </w:rPr>
              <w:br/>
              <w:t>things like a quote, question, or interesting statement</w:t>
            </w:r>
            <w:r w:rsidR="00E256A2">
              <w:rPr>
                <w:rFonts w:ascii="Arial" w:eastAsia="Times New Roman" w:hAnsi="Arial" w:cs="Arial"/>
              </w:rPr>
              <w:t xml:space="preserve"> </w:t>
            </w:r>
            <w:r w:rsidR="00E256A2" w:rsidRPr="00CC60D7">
              <w:rPr>
                <w:rFonts w:ascii="Arial" w:eastAsia="Times New Roman" w:hAnsi="Arial" w:cs="Arial"/>
              </w:rPr>
              <w:t>to directly address the reader.”</w:t>
            </w:r>
          </w:p>
          <w:p w14:paraId="7E192AAE" w14:textId="77777777" w:rsidR="000B0065" w:rsidRPr="0087492E" w:rsidRDefault="000B0065" w:rsidP="00F9196D">
            <w:pPr>
              <w:spacing w:after="0"/>
              <w:rPr>
                <w:rFonts w:ascii="Arial" w:eastAsia="Times New Roman" w:hAnsi="Arial" w:cs="Arial"/>
              </w:rPr>
            </w:pPr>
          </w:p>
          <w:p w14:paraId="268762FA" w14:textId="77777777" w:rsidR="000B0065" w:rsidRPr="0087492E" w:rsidRDefault="000B0065" w:rsidP="00F9196D">
            <w:pPr>
              <w:spacing w:after="0"/>
              <w:rPr>
                <w:rFonts w:ascii="Arial" w:eastAsia="Times New Roman" w:hAnsi="Arial" w:cs="Arial"/>
                <w:b/>
                <w:bCs/>
                <w:i/>
                <w:iCs/>
              </w:rPr>
            </w:pPr>
            <w:r w:rsidRPr="0087492E">
              <w:rPr>
                <w:rFonts w:ascii="Arial" w:eastAsia="Times New Roman" w:hAnsi="Arial" w:cs="Arial"/>
                <w:b/>
                <w:bCs/>
                <w:i/>
                <w:iCs/>
              </w:rPr>
              <w:t>Activate Prior Knowledge</w:t>
            </w:r>
          </w:p>
          <w:p w14:paraId="32ECDDC6" w14:textId="77777777" w:rsidR="000B0065" w:rsidRPr="0087492E" w:rsidRDefault="000B0065" w:rsidP="000B0065">
            <w:pPr>
              <w:pStyle w:val="ListParagraph"/>
              <w:numPr>
                <w:ilvl w:val="0"/>
                <w:numId w:val="14"/>
              </w:numPr>
              <w:spacing w:after="0" w:line="278" w:lineRule="auto"/>
              <w:rPr>
                <w:rFonts w:ascii="Arial" w:eastAsia="Times New Roman" w:hAnsi="Arial" w:cs="Arial"/>
              </w:rPr>
            </w:pPr>
            <w:r w:rsidRPr="0087492E">
              <w:rPr>
                <w:rFonts w:ascii="Arial" w:eastAsia="Times New Roman" w:hAnsi="Arial" w:cs="Arial"/>
                <w:noProof/>
              </w:rPr>
              <w:drawing>
                <wp:inline distT="0" distB="0" distL="0" distR="0" wp14:anchorId="28FDFA87" wp14:editId="1D67382D">
                  <wp:extent cx="384175" cy="347345"/>
                  <wp:effectExtent l="0" t="0" r="0" b="0"/>
                  <wp:docPr id="1212222922" name="Picture 32"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22922" name="Picture 32"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sidRPr="0087492E">
              <w:rPr>
                <w:rFonts w:ascii="Arial" w:eastAsia="Times New Roman" w:hAnsi="Arial" w:cs="Arial"/>
              </w:rPr>
              <w:t>Activating Questions:</w:t>
            </w:r>
          </w:p>
          <w:p w14:paraId="4404BD4F" w14:textId="55E0FC8A" w:rsidR="000B0065" w:rsidRDefault="000B0065" w:rsidP="000B0065">
            <w:pPr>
              <w:pStyle w:val="ListParagraph"/>
              <w:numPr>
                <w:ilvl w:val="0"/>
                <w:numId w:val="30"/>
              </w:numPr>
              <w:spacing w:after="0" w:line="278" w:lineRule="auto"/>
              <w:rPr>
                <w:rFonts w:ascii="Arial" w:eastAsia="Times New Roman" w:hAnsi="Arial" w:cs="Arial"/>
              </w:rPr>
            </w:pPr>
            <w:r w:rsidRPr="0087492E">
              <w:rPr>
                <w:rFonts w:ascii="Arial" w:eastAsia="Times New Roman" w:hAnsi="Arial" w:cs="Arial"/>
              </w:rPr>
              <w:t>“</w:t>
            </w:r>
            <w:r w:rsidR="00517C65">
              <w:rPr>
                <w:rFonts w:ascii="Arial" w:eastAsia="Times New Roman" w:hAnsi="Arial" w:cs="Arial"/>
              </w:rPr>
              <w:t>What catches your attention when you see it?</w:t>
            </w:r>
            <w:r w:rsidR="003821B8">
              <w:rPr>
                <w:rFonts w:ascii="Arial" w:eastAsia="Times New Roman" w:hAnsi="Arial" w:cs="Arial"/>
              </w:rPr>
              <w:t xml:space="preserve">” </w:t>
            </w:r>
          </w:p>
          <w:p w14:paraId="0093DABB" w14:textId="214EBC3E" w:rsidR="00271EF1" w:rsidRPr="0087492E" w:rsidRDefault="00271EF1" w:rsidP="000B0065">
            <w:pPr>
              <w:pStyle w:val="ListParagraph"/>
              <w:numPr>
                <w:ilvl w:val="0"/>
                <w:numId w:val="30"/>
              </w:numPr>
              <w:spacing w:after="0" w:line="278" w:lineRule="auto"/>
              <w:rPr>
                <w:rFonts w:ascii="Arial" w:eastAsia="Times New Roman" w:hAnsi="Arial" w:cs="Arial"/>
              </w:rPr>
            </w:pPr>
            <w:r w:rsidRPr="653E6B9F">
              <w:rPr>
                <w:rFonts w:ascii="Arial" w:eastAsia="Times New Roman" w:hAnsi="Arial" w:cs="Arial"/>
              </w:rPr>
              <w:t>“Have you ever</w:t>
            </w:r>
            <w:r w:rsidR="00480F5E" w:rsidRPr="653E6B9F">
              <w:rPr>
                <w:rFonts w:ascii="Arial" w:eastAsia="Times New Roman" w:hAnsi="Arial" w:cs="Arial"/>
              </w:rPr>
              <w:t xml:space="preserve"> opened a book without knowing what it is about?” </w:t>
            </w:r>
          </w:p>
          <w:p w14:paraId="68F386E8" w14:textId="1BCE72FA" w:rsidR="5500DE9A" w:rsidRDefault="5500DE9A" w:rsidP="653E6B9F">
            <w:pPr>
              <w:spacing w:after="0"/>
            </w:pPr>
            <w:r>
              <w:t>W</w:t>
            </w:r>
          </w:p>
          <w:p w14:paraId="5476DF6C" w14:textId="77777777" w:rsidR="000B0065" w:rsidRPr="0087492E" w:rsidRDefault="000B0065" w:rsidP="00386CEB">
            <w:pPr>
              <w:pStyle w:val="ListParagraph"/>
              <w:spacing w:after="0" w:line="278" w:lineRule="auto"/>
              <w:rPr>
                <w:rFonts w:ascii="Arial" w:eastAsia="Times New Roman" w:hAnsi="Arial" w:cs="Arial"/>
              </w:rPr>
            </w:pPr>
          </w:p>
        </w:tc>
      </w:tr>
      <w:tr w:rsidR="000B0065" w14:paraId="1FE9C1E7"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AE2D5" w:themeFill="accent2" w:themeFillTint="33"/>
            <w:tcMar>
              <w:left w:w="105" w:type="dxa"/>
              <w:right w:w="105" w:type="dxa"/>
            </w:tcMar>
            <w:vAlign w:val="center"/>
          </w:tcPr>
          <w:p w14:paraId="3D1D1635" w14:textId="33CBCC58" w:rsidR="000B0065" w:rsidRPr="0087492E" w:rsidRDefault="000B0065" w:rsidP="00F9196D">
            <w:pPr>
              <w:spacing w:after="0"/>
              <w:rPr>
                <w:rFonts w:ascii="Arial" w:eastAsia="Times New Roman" w:hAnsi="Arial" w:cs="Arial"/>
              </w:rPr>
            </w:pPr>
            <w:r w:rsidRPr="0087492E">
              <w:rPr>
                <w:rFonts w:ascii="Arial" w:hAnsi="Arial" w:cs="Arial"/>
                <w:b/>
                <w:bCs/>
                <w:sz w:val="26"/>
                <w:szCs w:val="26"/>
              </w:rPr>
              <w:t xml:space="preserve">Step 2: Lead </w:t>
            </w:r>
            <w:r w:rsidR="00A37C48">
              <w:rPr>
                <w:rFonts w:ascii="Arial" w:hAnsi="Arial" w:cs="Arial"/>
                <w:b/>
                <w:bCs/>
                <w:sz w:val="26"/>
                <w:szCs w:val="26"/>
              </w:rPr>
              <w:t>Angler</w:t>
            </w:r>
            <w:r w:rsidRPr="0087492E">
              <w:rPr>
                <w:rFonts w:ascii="Arial" w:hAnsi="Arial" w:cs="Arial"/>
                <w:b/>
                <w:bCs/>
                <w:sz w:val="26"/>
                <w:szCs w:val="26"/>
              </w:rPr>
              <w:t xml:space="preserve"> Demonstration (7-8 minutes)</w:t>
            </w:r>
          </w:p>
        </w:tc>
      </w:tr>
      <w:tr w:rsidR="000B0065" w14:paraId="02B9F80C"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1899D045" w14:textId="77777777" w:rsidR="00480F5E" w:rsidRPr="00122294" w:rsidRDefault="00480F5E" w:rsidP="00480F5E">
            <w:pPr>
              <w:spacing w:after="0"/>
              <w:rPr>
                <w:rFonts w:ascii="Arial" w:hAnsi="Arial" w:cs="Arial"/>
                <w:b/>
                <w:bCs/>
                <w:i/>
                <w:iCs/>
              </w:rPr>
            </w:pPr>
            <w:r>
              <w:rPr>
                <w:rFonts w:ascii="Arial" w:hAnsi="Arial" w:cs="Arial"/>
                <w:b/>
                <w:bCs/>
                <w:i/>
                <w:iCs/>
              </w:rPr>
              <w:t>“Casting Your Line”</w:t>
            </w:r>
            <w:r w:rsidRPr="00122294">
              <w:rPr>
                <w:rFonts w:ascii="Arial" w:hAnsi="Arial" w:cs="Arial"/>
                <w:b/>
                <w:bCs/>
                <w:i/>
                <w:iCs/>
              </w:rPr>
              <w:t xml:space="preserve"> Presentation</w:t>
            </w:r>
          </w:p>
          <w:p w14:paraId="3D02D59B" w14:textId="0A810C63" w:rsidR="000B0065" w:rsidRDefault="000B0065" w:rsidP="000B0065">
            <w:pPr>
              <w:pStyle w:val="ListParagraph"/>
              <w:numPr>
                <w:ilvl w:val="0"/>
                <w:numId w:val="15"/>
              </w:numPr>
              <w:spacing w:after="0" w:line="278" w:lineRule="auto"/>
              <w:rPr>
                <w:rFonts w:ascii="Arial" w:hAnsi="Arial" w:cs="Arial"/>
              </w:rPr>
            </w:pPr>
            <w:r w:rsidRPr="0087492E">
              <w:rPr>
                <w:rFonts w:ascii="Arial" w:hAnsi="Arial" w:cs="Arial"/>
                <w:noProof/>
              </w:rPr>
              <w:lastRenderedPageBreak/>
              <w:drawing>
                <wp:inline distT="0" distB="0" distL="0" distR="0" wp14:anchorId="29B87B4A" wp14:editId="67FDA2F5">
                  <wp:extent cx="384175" cy="347345"/>
                  <wp:effectExtent l="0" t="0" r="0" b="0"/>
                  <wp:docPr id="1257106151" name="Picture 34"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06151" name="Picture 34"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sidRPr="0087492E">
              <w:rPr>
                <w:rFonts w:ascii="Arial" w:hAnsi="Arial" w:cs="Arial"/>
              </w:rPr>
              <w:t xml:space="preserve">Present </w:t>
            </w:r>
            <w:r w:rsidR="00317FA6">
              <w:rPr>
                <w:rFonts w:ascii="Arial" w:hAnsi="Arial" w:cs="Arial"/>
              </w:rPr>
              <w:t>example paragraph</w:t>
            </w:r>
            <w:r w:rsidR="00F94FD0">
              <w:rPr>
                <w:rFonts w:ascii="Arial" w:hAnsi="Arial" w:cs="Arial"/>
              </w:rPr>
              <w:t xml:space="preserve"> for whole class</w:t>
            </w:r>
            <w:r w:rsidR="005B4E9F">
              <w:rPr>
                <w:rFonts w:ascii="Arial" w:hAnsi="Arial" w:cs="Arial"/>
              </w:rPr>
              <w:t xml:space="preserve">, pass out individual copies of the paragraph to each student: </w:t>
            </w:r>
          </w:p>
          <w:p w14:paraId="1A19FEDF" w14:textId="77777777" w:rsidR="00A37C48" w:rsidRPr="0087492E" w:rsidRDefault="00A37C48" w:rsidP="00A37C48">
            <w:pPr>
              <w:pStyle w:val="ListParagraph"/>
              <w:spacing w:after="0" w:line="278" w:lineRule="auto"/>
              <w:rPr>
                <w:rFonts w:ascii="Arial" w:hAnsi="Arial" w:cs="Arial"/>
              </w:rPr>
            </w:pPr>
          </w:p>
          <w:p w14:paraId="386FA935" w14:textId="167BFD18" w:rsidR="000B0065" w:rsidRPr="0087492E" w:rsidRDefault="007C0326" w:rsidP="000B0065">
            <w:pPr>
              <w:pStyle w:val="ListParagraph"/>
              <w:numPr>
                <w:ilvl w:val="1"/>
                <w:numId w:val="15"/>
              </w:numPr>
              <w:spacing w:after="0" w:line="278" w:lineRule="auto"/>
              <w:rPr>
                <w:rFonts w:ascii="Arial" w:hAnsi="Arial" w:cs="Arial"/>
              </w:rPr>
            </w:pPr>
            <w:r>
              <w:rPr>
                <w:rFonts w:ascii="Arial" w:hAnsi="Arial" w:cs="Arial"/>
                <w:sz w:val="21"/>
                <w:szCs w:val="21"/>
                <w:shd w:val="clear" w:color="auto" w:fill="FFFFFF"/>
              </w:rPr>
              <w:t>Recess is an important part of the school day because it helps kids in many ways. It gives</w:t>
            </w:r>
            <w:r>
              <w:rPr>
                <w:rFonts w:ascii="Segoe UI" w:hAnsi="Segoe UI" w:cs="Segoe UI"/>
                <w:sz w:val="21"/>
                <w:szCs w:val="21"/>
              </w:rPr>
              <w:t xml:space="preserve"> </w:t>
            </w:r>
            <w:r>
              <w:rPr>
                <w:rFonts w:ascii="Arial" w:hAnsi="Arial" w:cs="Arial"/>
                <w:sz w:val="21"/>
                <w:szCs w:val="21"/>
                <w:shd w:val="clear" w:color="auto" w:fill="FFFFFF"/>
              </w:rPr>
              <w:t>students a break from learning so they can move around, play, and have fun. Playing outside</w:t>
            </w:r>
            <w:r>
              <w:rPr>
                <w:rFonts w:ascii="Segoe UI" w:hAnsi="Segoe UI" w:cs="Segoe UI"/>
                <w:sz w:val="21"/>
                <w:szCs w:val="21"/>
              </w:rPr>
              <w:t xml:space="preserve"> </w:t>
            </w:r>
            <w:r>
              <w:rPr>
                <w:rFonts w:ascii="Arial" w:hAnsi="Arial" w:cs="Arial"/>
                <w:sz w:val="21"/>
                <w:szCs w:val="21"/>
                <w:shd w:val="clear" w:color="auto" w:fill="FFFFFF"/>
              </w:rPr>
              <w:t>helps kids stay healthy and strong. It also teaches them how to work together, solve</w:t>
            </w:r>
            <w:r>
              <w:rPr>
                <w:rFonts w:ascii="Segoe UI" w:hAnsi="Segoe UI" w:cs="Segoe UI"/>
                <w:sz w:val="21"/>
                <w:szCs w:val="21"/>
              </w:rPr>
              <w:t xml:space="preserve"> </w:t>
            </w:r>
            <w:r>
              <w:rPr>
                <w:rFonts w:ascii="Arial" w:hAnsi="Arial" w:cs="Arial"/>
                <w:sz w:val="21"/>
                <w:szCs w:val="21"/>
                <w:shd w:val="clear" w:color="auto" w:fill="FFFFFF"/>
              </w:rPr>
              <w:t xml:space="preserve">problems, and make friends. After recess, kids can focus better </w:t>
            </w:r>
            <w:proofErr w:type="gramStart"/>
            <w:r>
              <w:rPr>
                <w:rFonts w:ascii="Arial" w:hAnsi="Arial" w:cs="Arial"/>
                <w:sz w:val="21"/>
                <w:szCs w:val="21"/>
                <w:shd w:val="clear" w:color="auto" w:fill="FFFFFF"/>
              </w:rPr>
              <w:t>in</w:t>
            </w:r>
            <w:proofErr w:type="gramEnd"/>
            <w:r>
              <w:rPr>
                <w:rFonts w:ascii="Arial" w:hAnsi="Arial" w:cs="Arial"/>
                <w:sz w:val="21"/>
                <w:szCs w:val="21"/>
                <w:shd w:val="clear" w:color="auto" w:fill="FFFFFF"/>
              </w:rPr>
              <w:t xml:space="preserve"> class and behave well</w:t>
            </w:r>
            <w:r>
              <w:rPr>
                <w:rFonts w:ascii="Segoe UI" w:hAnsi="Segoe UI" w:cs="Segoe UI"/>
                <w:sz w:val="21"/>
                <w:szCs w:val="21"/>
              </w:rPr>
              <w:t xml:space="preserve"> </w:t>
            </w:r>
            <w:r>
              <w:rPr>
                <w:rFonts w:ascii="Arial" w:hAnsi="Arial" w:cs="Arial"/>
                <w:sz w:val="21"/>
                <w:szCs w:val="21"/>
                <w:shd w:val="clear" w:color="auto" w:fill="FFFFFF"/>
              </w:rPr>
              <w:t xml:space="preserve">because they feel refreshed. Schools that have recess help students do better in school </w:t>
            </w:r>
            <w:proofErr w:type="spellStart"/>
            <w:r>
              <w:rPr>
                <w:rFonts w:ascii="Arial" w:hAnsi="Arial" w:cs="Arial"/>
                <w:sz w:val="21"/>
                <w:szCs w:val="21"/>
                <w:shd w:val="clear" w:color="auto" w:fill="FFFFFF"/>
              </w:rPr>
              <w:t>andfeel</w:t>
            </w:r>
            <w:proofErr w:type="spellEnd"/>
            <w:r>
              <w:rPr>
                <w:rFonts w:ascii="Arial" w:hAnsi="Arial" w:cs="Arial"/>
                <w:sz w:val="21"/>
                <w:szCs w:val="21"/>
                <w:shd w:val="clear" w:color="auto" w:fill="FFFFFF"/>
              </w:rPr>
              <w:t xml:space="preserve"> happier.</w:t>
            </w:r>
          </w:p>
          <w:p w14:paraId="2EBB1CC3" w14:textId="77777777" w:rsidR="000B0065" w:rsidRPr="0087492E" w:rsidRDefault="000B0065" w:rsidP="00F9196D">
            <w:pPr>
              <w:spacing w:after="0"/>
              <w:rPr>
                <w:rFonts w:ascii="Arial" w:hAnsi="Arial" w:cs="Arial"/>
              </w:rPr>
            </w:pPr>
          </w:p>
          <w:p w14:paraId="5B4B3BC1" w14:textId="75BB1415" w:rsidR="000B0065" w:rsidRPr="0087492E" w:rsidRDefault="000B0065" w:rsidP="00F9196D">
            <w:pPr>
              <w:spacing w:after="0"/>
              <w:rPr>
                <w:rFonts w:ascii="Arial" w:hAnsi="Arial" w:cs="Arial"/>
                <w:b/>
                <w:bCs/>
                <w:i/>
                <w:iCs/>
              </w:rPr>
            </w:pPr>
            <w:r w:rsidRPr="0087492E">
              <w:rPr>
                <w:rFonts w:ascii="Arial" w:hAnsi="Arial" w:cs="Arial"/>
                <w:b/>
                <w:bCs/>
                <w:i/>
                <w:iCs/>
              </w:rPr>
              <w:t xml:space="preserve">Lead </w:t>
            </w:r>
            <w:r w:rsidR="005B4E9F">
              <w:rPr>
                <w:rFonts w:ascii="Arial" w:hAnsi="Arial" w:cs="Arial"/>
                <w:b/>
                <w:bCs/>
                <w:i/>
                <w:iCs/>
              </w:rPr>
              <w:t>Angler</w:t>
            </w:r>
            <w:r w:rsidRPr="0087492E">
              <w:rPr>
                <w:rFonts w:ascii="Arial" w:hAnsi="Arial" w:cs="Arial"/>
                <w:b/>
                <w:bCs/>
                <w:i/>
                <w:iCs/>
              </w:rPr>
              <w:t xml:space="preserve"> Think-Aloud</w:t>
            </w:r>
          </w:p>
          <w:p w14:paraId="70404FED" w14:textId="77777777" w:rsidR="000B0065" w:rsidRPr="0087492E" w:rsidRDefault="000B0065" w:rsidP="000B0065">
            <w:pPr>
              <w:pStyle w:val="ListParagraph"/>
              <w:numPr>
                <w:ilvl w:val="0"/>
                <w:numId w:val="15"/>
              </w:numPr>
              <w:spacing w:after="0" w:line="278" w:lineRule="auto"/>
              <w:rPr>
                <w:rFonts w:ascii="Arial" w:hAnsi="Arial" w:cs="Arial"/>
              </w:rPr>
            </w:pPr>
            <w:r w:rsidRPr="0087492E">
              <w:rPr>
                <w:rFonts w:ascii="Arial" w:hAnsi="Arial" w:cs="Arial"/>
                <w:noProof/>
              </w:rPr>
              <w:drawing>
                <wp:inline distT="0" distB="0" distL="0" distR="0" wp14:anchorId="34E10A68" wp14:editId="08618705">
                  <wp:extent cx="384175" cy="347345"/>
                  <wp:effectExtent l="0" t="0" r="0" b="0"/>
                  <wp:docPr id="1875929850" name="Picture 35"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29850" name="Picture 35"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sidRPr="0087492E">
              <w:rPr>
                <w:rFonts w:ascii="Arial" w:hAnsi="Arial" w:cs="Arial"/>
              </w:rPr>
              <w:t>Model pattern analysis process:</w:t>
            </w:r>
          </w:p>
          <w:p w14:paraId="414C4664" w14:textId="43AC5602" w:rsidR="000B0065" w:rsidRDefault="009D7C74" w:rsidP="00F9196D">
            <w:pPr>
              <w:pStyle w:val="ListParagraph"/>
              <w:numPr>
                <w:ilvl w:val="1"/>
                <w:numId w:val="15"/>
              </w:numPr>
              <w:spacing w:after="0" w:line="278" w:lineRule="auto"/>
              <w:rPr>
                <w:rFonts w:ascii="Arial" w:hAnsi="Arial" w:cs="Arial"/>
              </w:rPr>
            </w:pPr>
            <w:r>
              <w:rPr>
                <w:rFonts w:ascii="Arial" w:hAnsi="Arial" w:cs="Arial"/>
              </w:rPr>
              <w:t>“</w:t>
            </w:r>
            <w:r w:rsidRPr="009D7C74">
              <w:rPr>
                <w:rFonts w:ascii="Arial" w:hAnsi="Arial" w:cs="Arial"/>
              </w:rPr>
              <w:t xml:space="preserve">When I read that </w:t>
            </w:r>
            <w:r>
              <w:rPr>
                <w:rFonts w:ascii="Arial" w:hAnsi="Arial" w:cs="Arial"/>
              </w:rPr>
              <w:t xml:space="preserve">first </w:t>
            </w:r>
            <w:r w:rsidRPr="009D7C74">
              <w:rPr>
                <w:rFonts w:ascii="Arial" w:hAnsi="Arial" w:cs="Arial"/>
              </w:rPr>
              <w:t>sentence, my brain tells me that the rest of the paragraph is probably</w:t>
            </w:r>
            <w:r>
              <w:rPr>
                <w:rFonts w:ascii="Arial" w:hAnsi="Arial" w:cs="Arial"/>
              </w:rPr>
              <w:t xml:space="preserve"> </w:t>
            </w:r>
            <w:r w:rsidRPr="009D7C74">
              <w:rPr>
                <w:rFonts w:ascii="Arial" w:hAnsi="Arial" w:cs="Arial"/>
              </w:rPr>
              <w:t>going to be about recess.</w:t>
            </w:r>
            <w:r>
              <w:rPr>
                <w:rFonts w:ascii="Arial" w:hAnsi="Arial" w:cs="Arial"/>
              </w:rPr>
              <w:t>”</w:t>
            </w:r>
          </w:p>
          <w:p w14:paraId="0139A635" w14:textId="4291070A" w:rsidR="00A37C48" w:rsidRDefault="00A37C48" w:rsidP="00F9196D">
            <w:pPr>
              <w:pStyle w:val="ListParagraph"/>
              <w:numPr>
                <w:ilvl w:val="1"/>
                <w:numId w:val="15"/>
              </w:numPr>
              <w:spacing w:after="0" w:line="278" w:lineRule="auto"/>
              <w:rPr>
                <w:rFonts w:ascii="Arial" w:hAnsi="Arial" w:cs="Arial"/>
              </w:rPr>
            </w:pPr>
            <w:r>
              <w:rPr>
                <w:rFonts w:ascii="Arial" w:hAnsi="Arial" w:cs="Arial"/>
              </w:rPr>
              <w:t>“The writer used a</w:t>
            </w:r>
            <w:r w:rsidR="009425E4">
              <w:rPr>
                <w:rFonts w:ascii="Arial" w:hAnsi="Arial" w:cs="Arial"/>
              </w:rPr>
              <w:t>n interesting statement to</w:t>
            </w:r>
            <w:r w:rsidR="0070382F">
              <w:rPr>
                <w:rFonts w:ascii="Arial" w:hAnsi="Arial" w:cs="Arial"/>
              </w:rPr>
              <w:t xml:space="preserve"> hook me into reading more.”</w:t>
            </w:r>
          </w:p>
          <w:p w14:paraId="377A9289" w14:textId="77777777" w:rsidR="000A5489" w:rsidRDefault="000A5489" w:rsidP="000A5489">
            <w:pPr>
              <w:spacing w:after="0" w:line="278" w:lineRule="auto"/>
              <w:rPr>
                <w:rFonts w:ascii="Arial" w:hAnsi="Arial" w:cs="Arial"/>
              </w:rPr>
            </w:pPr>
          </w:p>
          <w:p w14:paraId="5E15C469" w14:textId="77777777" w:rsidR="000A5489" w:rsidRPr="0087492E" w:rsidRDefault="000A5489" w:rsidP="000A5489">
            <w:pPr>
              <w:spacing w:after="0"/>
              <w:rPr>
                <w:rFonts w:ascii="Arial" w:hAnsi="Arial" w:cs="Arial"/>
                <w:b/>
                <w:bCs/>
                <w:i/>
                <w:iCs/>
              </w:rPr>
            </w:pPr>
            <w:r w:rsidRPr="0087492E">
              <w:rPr>
                <w:rFonts w:ascii="Arial" w:hAnsi="Arial" w:cs="Arial"/>
                <w:b/>
                <w:bCs/>
                <w:i/>
                <w:iCs/>
                <w:noProof/>
              </w:rPr>
              <w:drawing>
                <wp:inline distT="0" distB="0" distL="0" distR="0" wp14:anchorId="2C4EFBCB" wp14:editId="6D1E55DD">
                  <wp:extent cx="335280" cy="347345"/>
                  <wp:effectExtent l="0" t="0" r="7620" b="0"/>
                  <wp:docPr id="464654844" name="Picture 39" descr="A hand with a red slee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54844" name="Picture 39" descr="A hand with a red sleeve&#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47345"/>
                          </a:xfrm>
                          <a:prstGeom prst="rect">
                            <a:avLst/>
                          </a:prstGeom>
                          <a:noFill/>
                        </pic:spPr>
                      </pic:pic>
                    </a:graphicData>
                  </a:graphic>
                </wp:inline>
              </w:drawing>
            </w:r>
            <w:r w:rsidRPr="0087492E">
              <w:rPr>
                <w:rFonts w:ascii="Arial" w:hAnsi="Arial" w:cs="Arial"/>
                <w:b/>
                <w:bCs/>
                <w:i/>
                <w:iCs/>
              </w:rPr>
              <w:t>Engagement Check</w:t>
            </w:r>
          </w:p>
          <w:p w14:paraId="041CE6E9" w14:textId="77777777" w:rsidR="000A5489" w:rsidRPr="0087492E" w:rsidRDefault="000A5489" w:rsidP="000A5489">
            <w:pPr>
              <w:pStyle w:val="ListParagraph"/>
              <w:numPr>
                <w:ilvl w:val="0"/>
                <w:numId w:val="15"/>
              </w:numPr>
              <w:spacing w:after="0" w:line="278" w:lineRule="auto"/>
              <w:rPr>
                <w:rFonts w:ascii="Arial" w:hAnsi="Arial" w:cs="Arial"/>
              </w:rPr>
            </w:pPr>
            <w:r w:rsidRPr="0087492E">
              <w:rPr>
                <w:rFonts w:ascii="Arial" w:hAnsi="Arial" w:cs="Arial"/>
              </w:rPr>
              <w:t>Ask questions to check for comprehension &amp; engage students:</w:t>
            </w:r>
          </w:p>
          <w:p w14:paraId="63D3284C" w14:textId="77777777" w:rsidR="000A5489" w:rsidRPr="00387A4E" w:rsidRDefault="000A5489" w:rsidP="000A5489">
            <w:pPr>
              <w:pStyle w:val="ListParagraph"/>
              <w:numPr>
                <w:ilvl w:val="1"/>
                <w:numId w:val="15"/>
              </w:numPr>
              <w:spacing w:after="0" w:line="278" w:lineRule="auto"/>
              <w:rPr>
                <w:rFonts w:ascii="Arial" w:hAnsi="Arial" w:cs="Arial"/>
              </w:rPr>
            </w:pPr>
            <w:r w:rsidRPr="0087492E">
              <w:rPr>
                <w:rFonts w:ascii="Arial" w:hAnsi="Arial" w:cs="Arial"/>
              </w:rPr>
              <w:t xml:space="preserve">“What </w:t>
            </w:r>
            <w:r>
              <w:rPr>
                <w:rFonts w:ascii="Arial" w:hAnsi="Arial" w:cs="Arial"/>
              </w:rPr>
              <w:t>was the paragraph about?”</w:t>
            </w:r>
            <w:r w:rsidRPr="0087492E">
              <w:rPr>
                <w:rFonts w:ascii="Arial" w:hAnsi="Arial" w:cs="Arial"/>
              </w:rPr>
              <w:t xml:space="preserve"> </w:t>
            </w:r>
          </w:p>
          <w:p w14:paraId="36BDD988" w14:textId="77777777" w:rsidR="000A5489" w:rsidRPr="00A37C48" w:rsidRDefault="000A5489" w:rsidP="000A5489">
            <w:pPr>
              <w:pStyle w:val="ListParagraph"/>
              <w:numPr>
                <w:ilvl w:val="1"/>
                <w:numId w:val="15"/>
              </w:numPr>
              <w:spacing w:after="0" w:line="278" w:lineRule="auto"/>
              <w:rPr>
                <w:rFonts w:ascii="Arial" w:hAnsi="Arial" w:cs="Arial"/>
              </w:rPr>
            </w:pPr>
            <w:r w:rsidRPr="0087492E">
              <w:rPr>
                <w:rFonts w:ascii="Arial" w:hAnsi="Arial" w:cs="Arial"/>
              </w:rPr>
              <w:t xml:space="preserve">“Where else </w:t>
            </w:r>
            <w:r>
              <w:rPr>
                <w:rFonts w:ascii="Arial" w:hAnsi="Arial" w:cs="Arial"/>
              </w:rPr>
              <w:t>have you seen topic sentences?”</w:t>
            </w:r>
          </w:p>
          <w:p w14:paraId="587365D0" w14:textId="77777777" w:rsidR="000A5489" w:rsidRPr="000A5489" w:rsidRDefault="000A5489" w:rsidP="000A5489">
            <w:pPr>
              <w:spacing w:after="0" w:line="278" w:lineRule="auto"/>
              <w:rPr>
                <w:rFonts w:ascii="Arial" w:hAnsi="Arial" w:cs="Arial"/>
              </w:rPr>
            </w:pPr>
          </w:p>
          <w:p w14:paraId="6B1897CF" w14:textId="77777777" w:rsidR="009D7C74" w:rsidRPr="009D7C74" w:rsidRDefault="009D7C74" w:rsidP="003F6917">
            <w:pPr>
              <w:pStyle w:val="ListParagraph"/>
              <w:spacing w:after="0" w:line="278" w:lineRule="auto"/>
              <w:ind w:left="1440"/>
              <w:rPr>
                <w:rFonts w:ascii="Arial" w:hAnsi="Arial" w:cs="Arial"/>
              </w:rPr>
            </w:pPr>
          </w:p>
          <w:p w14:paraId="26354B83" w14:textId="66E4496C" w:rsidR="000B0065" w:rsidRPr="0087492E" w:rsidRDefault="000B0065" w:rsidP="00F9196D">
            <w:pPr>
              <w:spacing w:after="0"/>
              <w:rPr>
                <w:rFonts w:ascii="Arial" w:hAnsi="Arial" w:cs="Arial"/>
                <w:b/>
                <w:bCs/>
                <w:i/>
                <w:iCs/>
              </w:rPr>
            </w:pPr>
            <w:r w:rsidRPr="0087492E">
              <w:rPr>
                <w:rFonts w:ascii="Arial" w:hAnsi="Arial" w:cs="Arial"/>
                <w:b/>
                <w:bCs/>
                <w:i/>
                <w:iCs/>
              </w:rPr>
              <w:t xml:space="preserve">Guided </w:t>
            </w:r>
            <w:r w:rsidR="00921183">
              <w:rPr>
                <w:rFonts w:ascii="Arial" w:hAnsi="Arial" w:cs="Arial"/>
                <w:b/>
                <w:bCs/>
                <w:i/>
                <w:iCs/>
              </w:rPr>
              <w:t>Learning</w:t>
            </w:r>
          </w:p>
          <w:p w14:paraId="68CE3507" w14:textId="37360498" w:rsidR="003515D7" w:rsidRDefault="000B0065" w:rsidP="00F9196D">
            <w:pPr>
              <w:pStyle w:val="ListParagraph"/>
              <w:numPr>
                <w:ilvl w:val="0"/>
                <w:numId w:val="15"/>
              </w:numPr>
              <w:spacing w:after="0"/>
              <w:rPr>
                <w:rFonts w:ascii="Arial" w:hAnsi="Arial" w:cs="Arial"/>
                <w:shd w:val="clear" w:color="auto" w:fill="FFFFFF"/>
              </w:rPr>
            </w:pPr>
            <w:r w:rsidRPr="0087492E">
              <w:rPr>
                <w:noProof/>
              </w:rPr>
              <w:drawing>
                <wp:inline distT="0" distB="0" distL="0" distR="0" wp14:anchorId="47C74352" wp14:editId="20858184">
                  <wp:extent cx="384175" cy="347345"/>
                  <wp:effectExtent l="0" t="0" r="0" b="0"/>
                  <wp:docPr id="1443701255" name="Picture 36"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01255" name="Picture 36"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sidR="004E0E5D" w:rsidRPr="003515D7">
              <w:rPr>
                <w:rFonts w:ascii="Arial" w:hAnsi="Arial" w:cs="Arial"/>
                <w:shd w:val="clear" w:color="auto" w:fill="FFFFFF"/>
              </w:rPr>
              <w:t xml:space="preserve"> “Topic sentences typically are the first thing</w:t>
            </w:r>
            <w:r w:rsidR="003515D7" w:rsidRPr="003515D7">
              <w:rPr>
                <w:rFonts w:ascii="Segoe UI" w:hAnsi="Segoe UI" w:cs="Segoe UI"/>
                <w:sz w:val="21"/>
                <w:szCs w:val="21"/>
              </w:rPr>
              <w:t xml:space="preserve"> </w:t>
            </w:r>
            <w:r w:rsidR="004E0E5D" w:rsidRPr="003515D7">
              <w:rPr>
                <w:rFonts w:ascii="Arial" w:hAnsi="Arial" w:cs="Arial"/>
                <w:shd w:val="clear" w:color="auto" w:fill="FFFFFF"/>
              </w:rPr>
              <w:t>written in a paragraph. In our example paragraph about recess, I see that the first</w:t>
            </w:r>
            <w:r w:rsidR="003515D7" w:rsidRPr="003515D7">
              <w:rPr>
                <w:rFonts w:ascii="Segoe UI" w:hAnsi="Segoe UI" w:cs="Segoe UI"/>
                <w:sz w:val="21"/>
                <w:szCs w:val="21"/>
              </w:rPr>
              <w:t xml:space="preserve"> </w:t>
            </w:r>
            <w:r w:rsidR="004E0E5D" w:rsidRPr="003515D7">
              <w:rPr>
                <w:rFonts w:ascii="Arial" w:hAnsi="Arial" w:cs="Arial"/>
                <w:shd w:val="clear" w:color="auto" w:fill="FFFFFF"/>
              </w:rPr>
              <w:t>sentence says, “Recess is an important part of the day because it helps</w:t>
            </w:r>
            <w:r w:rsidR="003515D7" w:rsidRPr="003515D7">
              <w:rPr>
                <w:rFonts w:ascii="Arial" w:hAnsi="Arial" w:cs="Arial"/>
                <w:shd w:val="clear" w:color="auto" w:fill="FFFFFF"/>
              </w:rPr>
              <w:t xml:space="preserve"> </w:t>
            </w:r>
            <w:r w:rsidR="004E0E5D" w:rsidRPr="003515D7">
              <w:rPr>
                <w:rFonts w:ascii="Arial" w:hAnsi="Arial" w:cs="Arial"/>
                <w:shd w:val="clear" w:color="auto" w:fill="FFFFFF"/>
              </w:rPr>
              <w:t>ways. Highlight that on your copy.</w:t>
            </w:r>
            <w:r w:rsidR="00350A77">
              <w:rPr>
                <w:rFonts w:ascii="Arial" w:hAnsi="Arial" w:cs="Arial"/>
                <w:shd w:val="clear" w:color="auto" w:fill="FFFFFF"/>
              </w:rPr>
              <w:t>”</w:t>
            </w:r>
          </w:p>
          <w:p w14:paraId="2966FA30" w14:textId="77777777" w:rsidR="00B052E2" w:rsidRDefault="00C02990" w:rsidP="00B052E2">
            <w:pPr>
              <w:pStyle w:val="ListParagraph"/>
              <w:numPr>
                <w:ilvl w:val="0"/>
                <w:numId w:val="15"/>
              </w:numPr>
              <w:spacing w:after="0"/>
              <w:rPr>
                <w:rFonts w:ascii="Arial" w:hAnsi="Arial" w:cs="Arial"/>
                <w:shd w:val="clear" w:color="auto" w:fill="FFFFFF"/>
              </w:rPr>
            </w:pPr>
            <w:r>
              <w:rPr>
                <w:rFonts w:ascii="Arial" w:hAnsi="Arial" w:cs="Arial"/>
                <w:shd w:val="clear" w:color="auto" w:fill="FFFFFF"/>
              </w:rPr>
              <w:t xml:space="preserve">“Another way to write a topic sentence is to </w:t>
            </w:r>
            <w:r w:rsidR="00CC73C6">
              <w:rPr>
                <w:rFonts w:ascii="Arial" w:hAnsi="Arial" w:cs="Arial"/>
                <w:shd w:val="clear" w:color="auto" w:fill="FFFFFF"/>
              </w:rPr>
              <w:t>directly ask the reader a question</w:t>
            </w:r>
            <w:r w:rsidR="008F23AB">
              <w:rPr>
                <w:rFonts w:ascii="Arial" w:hAnsi="Arial" w:cs="Arial"/>
                <w:shd w:val="clear" w:color="auto" w:fill="FFFFFF"/>
              </w:rPr>
              <w:t>.”</w:t>
            </w:r>
          </w:p>
          <w:p w14:paraId="5AE2019E" w14:textId="26F307EE" w:rsidR="00B052E2" w:rsidRPr="000A5489" w:rsidRDefault="00B052E2" w:rsidP="000A5489">
            <w:pPr>
              <w:pStyle w:val="ListParagraph"/>
              <w:numPr>
                <w:ilvl w:val="0"/>
                <w:numId w:val="15"/>
              </w:numPr>
              <w:spacing w:after="0"/>
              <w:rPr>
                <w:rFonts w:ascii="Arial" w:hAnsi="Arial" w:cs="Arial"/>
                <w:shd w:val="clear" w:color="auto" w:fill="FFFFFF"/>
              </w:rPr>
            </w:pPr>
            <w:r w:rsidRPr="00B052E2">
              <w:rPr>
                <w:rStyle w:val="normaltextrun"/>
                <w:rFonts w:ascii="Arial" w:hAnsi="Arial" w:cs="Arial"/>
                <w:color w:val="000000"/>
                <w:shd w:val="clear" w:color="auto" w:fill="FFFFFF"/>
              </w:rPr>
              <w:t>“What are some other facts about recess that we know, either from the paragraph or your own life? Turn and talk with your table partners</w:t>
            </w:r>
            <w:r w:rsidR="0070272A">
              <w:rPr>
                <w:rStyle w:val="normaltextrun"/>
                <w:rFonts w:ascii="Arial" w:hAnsi="Arial" w:cs="Arial"/>
                <w:color w:val="000000"/>
                <w:shd w:val="clear" w:color="auto" w:fill="FFFFFF"/>
              </w:rPr>
              <w:t>.</w:t>
            </w:r>
            <w:r w:rsidRPr="00B052E2">
              <w:rPr>
                <w:rStyle w:val="normaltextrun"/>
                <w:rFonts w:ascii="Arial" w:hAnsi="Arial" w:cs="Arial"/>
                <w:color w:val="000000"/>
                <w:shd w:val="clear" w:color="auto" w:fill="FFFFFF"/>
              </w:rPr>
              <w:t>” </w:t>
            </w:r>
            <w:r w:rsidRPr="00B052E2">
              <w:rPr>
                <w:rStyle w:val="eop"/>
                <w:rFonts w:ascii="Arial" w:hAnsi="Arial" w:cs="Arial"/>
                <w:color w:val="000000"/>
                <w:shd w:val="clear" w:color="auto" w:fill="FFFFFF"/>
              </w:rPr>
              <w:t> </w:t>
            </w:r>
          </w:p>
          <w:p w14:paraId="404A7010" w14:textId="77777777" w:rsidR="000B0065" w:rsidRPr="000A5489" w:rsidRDefault="000B0065" w:rsidP="000A5489">
            <w:pPr>
              <w:spacing w:after="0" w:line="278" w:lineRule="auto"/>
              <w:rPr>
                <w:rFonts w:ascii="Arial" w:hAnsi="Arial" w:cs="Arial"/>
              </w:rPr>
            </w:pPr>
          </w:p>
        </w:tc>
      </w:tr>
      <w:tr w:rsidR="000B0065" w14:paraId="0F2755C1"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AE2D5" w:themeFill="accent2" w:themeFillTint="33"/>
            <w:tcMar>
              <w:left w:w="105" w:type="dxa"/>
              <w:right w:w="105" w:type="dxa"/>
            </w:tcMar>
            <w:vAlign w:val="center"/>
          </w:tcPr>
          <w:p w14:paraId="336D9CDB" w14:textId="7AF9A1D5" w:rsidR="000B0065" w:rsidRPr="0087492E" w:rsidRDefault="0015020F" w:rsidP="00A420CA">
            <w:pPr>
              <w:spacing w:after="0"/>
              <w:rPr>
                <w:rFonts w:ascii="Arial" w:hAnsi="Arial" w:cs="Arial"/>
                <w:b/>
                <w:bCs/>
                <w:sz w:val="26"/>
                <w:szCs w:val="26"/>
              </w:rPr>
            </w:pPr>
            <w:r w:rsidRPr="00AB4BF7">
              <w:rPr>
                <w:rFonts w:ascii="Arial" w:hAnsi="Arial" w:cs="Arial"/>
                <w:b/>
                <w:bCs/>
                <w:sz w:val="26"/>
                <w:szCs w:val="26"/>
              </w:rPr>
              <w:lastRenderedPageBreak/>
              <w:t xml:space="preserve">Step 3: </w:t>
            </w:r>
            <w:r w:rsidRPr="00A53079">
              <w:rPr>
                <w:rFonts w:ascii="Arial" w:hAnsi="Arial" w:cs="Arial"/>
                <w:b/>
                <w:bCs/>
                <w:sz w:val="26"/>
                <w:szCs w:val="26"/>
              </w:rPr>
              <w:t>Partner</w:t>
            </w:r>
            <w:r>
              <w:rPr>
                <w:rFonts w:ascii="Arial" w:hAnsi="Arial" w:cs="Arial"/>
                <w:b/>
                <w:bCs/>
                <w:sz w:val="26"/>
                <w:szCs w:val="26"/>
              </w:rPr>
              <w:t>/Group</w:t>
            </w:r>
            <w:r w:rsidRPr="00A53079">
              <w:rPr>
                <w:rFonts w:ascii="Arial" w:hAnsi="Arial" w:cs="Arial"/>
                <w:b/>
                <w:bCs/>
                <w:sz w:val="26"/>
                <w:szCs w:val="26"/>
              </w:rPr>
              <w:t xml:space="preserve"> </w:t>
            </w:r>
            <w:r>
              <w:rPr>
                <w:rFonts w:ascii="Arial" w:hAnsi="Arial" w:cs="Arial"/>
                <w:b/>
                <w:bCs/>
                <w:sz w:val="26"/>
                <w:szCs w:val="26"/>
              </w:rPr>
              <w:t>Fishing Trip</w:t>
            </w:r>
            <w:r w:rsidRPr="00A53079">
              <w:rPr>
                <w:rFonts w:ascii="Arial" w:hAnsi="Arial" w:cs="Arial"/>
                <w:b/>
                <w:bCs/>
                <w:sz w:val="26"/>
                <w:szCs w:val="26"/>
              </w:rPr>
              <w:t xml:space="preserve"> (10-12 minutes)</w:t>
            </w:r>
          </w:p>
        </w:tc>
      </w:tr>
      <w:tr w:rsidR="000B0065" w14:paraId="36EF9FC0"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73118F92" w14:textId="77777777" w:rsidR="000B0065" w:rsidRPr="0087492E" w:rsidRDefault="000B0065" w:rsidP="00F9196D">
            <w:pPr>
              <w:spacing w:after="0"/>
              <w:rPr>
                <w:rFonts w:ascii="Arial" w:hAnsi="Arial" w:cs="Arial"/>
                <w:b/>
                <w:bCs/>
                <w:sz w:val="26"/>
                <w:szCs w:val="26"/>
              </w:rPr>
            </w:pPr>
            <w:r w:rsidRPr="0087492E">
              <w:rPr>
                <w:rFonts w:ascii="Arial" w:hAnsi="Arial" w:cs="Arial"/>
                <w:b/>
                <w:bCs/>
                <w:sz w:val="26"/>
                <w:szCs w:val="26"/>
              </w:rPr>
              <w:t>Teacher-Guided Practice</w:t>
            </w:r>
          </w:p>
          <w:p w14:paraId="03BDD8AB" w14:textId="2EAD94A7" w:rsidR="000B0065" w:rsidRPr="0087492E" w:rsidRDefault="000B0065" w:rsidP="00F9196D">
            <w:pPr>
              <w:spacing w:after="0"/>
              <w:rPr>
                <w:rFonts w:ascii="Arial" w:hAnsi="Arial" w:cs="Arial"/>
                <w:b/>
                <w:bCs/>
                <w:i/>
                <w:iCs/>
              </w:rPr>
            </w:pPr>
            <w:r w:rsidRPr="0087492E">
              <w:rPr>
                <w:rFonts w:ascii="Arial" w:hAnsi="Arial" w:cs="Arial"/>
                <w:b/>
                <w:bCs/>
                <w:i/>
                <w:iCs/>
                <w:noProof/>
              </w:rPr>
              <w:drawing>
                <wp:inline distT="0" distB="0" distL="0" distR="0" wp14:anchorId="62D53E91" wp14:editId="23AADE10">
                  <wp:extent cx="335280" cy="347345"/>
                  <wp:effectExtent l="0" t="0" r="7620" b="0"/>
                  <wp:docPr id="303419039" name="Picture 41" descr="A hand with a red slee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19039" name="Picture 41" descr="A hand with a red sleeve&#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47345"/>
                          </a:xfrm>
                          <a:prstGeom prst="rect">
                            <a:avLst/>
                          </a:prstGeom>
                          <a:noFill/>
                        </pic:spPr>
                      </pic:pic>
                    </a:graphicData>
                  </a:graphic>
                </wp:inline>
              </w:drawing>
            </w:r>
            <w:r w:rsidR="00252974">
              <w:rPr>
                <w:rFonts w:ascii="Arial" w:hAnsi="Arial" w:cs="Arial"/>
                <w:b/>
                <w:bCs/>
                <w:i/>
                <w:iCs/>
              </w:rPr>
              <w:t>Fishing Partners</w:t>
            </w:r>
          </w:p>
          <w:p w14:paraId="252DB8B8" w14:textId="107ACFFC" w:rsidR="000B0065" w:rsidRPr="0087492E" w:rsidRDefault="000B0065" w:rsidP="000B0065">
            <w:pPr>
              <w:pStyle w:val="ListParagraph"/>
              <w:numPr>
                <w:ilvl w:val="0"/>
                <w:numId w:val="15"/>
              </w:numPr>
              <w:spacing w:after="0" w:line="278" w:lineRule="auto"/>
              <w:rPr>
                <w:rFonts w:ascii="Arial" w:hAnsi="Arial" w:cs="Arial"/>
              </w:rPr>
            </w:pPr>
            <w:r w:rsidRPr="0087492E">
              <w:rPr>
                <w:rFonts w:ascii="Arial" w:hAnsi="Arial" w:cs="Arial"/>
              </w:rPr>
              <w:t>Pair students (or create small groups) for collaborat</w:t>
            </w:r>
            <w:r w:rsidR="00252974">
              <w:rPr>
                <w:rFonts w:ascii="Arial" w:hAnsi="Arial" w:cs="Arial"/>
              </w:rPr>
              <w:t>ion</w:t>
            </w:r>
          </w:p>
          <w:p w14:paraId="66141ED8" w14:textId="77777777" w:rsidR="000B0065" w:rsidRDefault="000B0065" w:rsidP="000B0065">
            <w:pPr>
              <w:pStyle w:val="ListParagraph"/>
              <w:numPr>
                <w:ilvl w:val="0"/>
                <w:numId w:val="15"/>
              </w:numPr>
              <w:spacing w:after="0" w:line="278" w:lineRule="auto"/>
              <w:rPr>
                <w:rFonts w:ascii="Arial" w:hAnsi="Arial" w:cs="Arial"/>
              </w:rPr>
            </w:pPr>
            <w:r w:rsidRPr="0087492E">
              <w:rPr>
                <w:rFonts w:ascii="Arial" w:hAnsi="Arial" w:cs="Arial"/>
              </w:rPr>
              <w:lastRenderedPageBreak/>
              <w:t>Review partnership expectations</w:t>
            </w:r>
          </w:p>
          <w:p w14:paraId="21857B46" w14:textId="77777777" w:rsidR="00386CEB" w:rsidRDefault="00386CEB" w:rsidP="00386CEB">
            <w:pPr>
              <w:spacing w:after="0" w:line="278" w:lineRule="auto"/>
              <w:rPr>
                <w:rFonts w:ascii="Arial" w:hAnsi="Arial" w:cs="Arial"/>
              </w:rPr>
            </w:pPr>
          </w:p>
          <w:p w14:paraId="71410E84" w14:textId="3C07CD49" w:rsidR="003730A3" w:rsidRPr="00524666" w:rsidRDefault="00386CEB" w:rsidP="00E23AD6">
            <w:pPr>
              <w:pStyle w:val="paragraph"/>
              <w:numPr>
                <w:ilvl w:val="0"/>
                <w:numId w:val="15"/>
              </w:numPr>
              <w:spacing w:before="0" w:beforeAutospacing="0" w:after="0" w:afterAutospacing="0"/>
              <w:textAlignment w:val="baseline"/>
              <w:rPr>
                <w:rStyle w:val="eop"/>
                <w:rFonts w:ascii="Segoe UI" w:hAnsi="Segoe UI" w:cs="Segoe UI"/>
                <w:sz w:val="18"/>
                <w:szCs w:val="18"/>
              </w:rPr>
            </w:pPr>
            <w:r w:rsidRPr="00F44E7E">
              <w:rPr>
                <w:noProof/>
              </w:rPr>
              <w:drawing>
                <wp:inline distT="0" distB="0" distL="0" distR="0" wp14:anchorId="065B96F8" wp14:editId="02BB6D8E">
                  <wp:extent cx="384175" cy="347345"/>
                  <wp:effectExtent l="0" t="0" r="0" b="0"/>
                  <wp:docPr id="981002805" name="Picture 7"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34794" name="Picture 7"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Pr>
                <w:rStyle w:val="normaltextrun"/>
                <w:rFonts w:ascii="Arial" w:hAnsi="Arial" w:cs="Arial"/>
              </w:rPr>
              <w:t xml:space="preserve"> </w:t>
            </w:r>
            <w:r w:rsidR="003730A3">
              <w:rPr>
                <w:rStyle w:val="normaltextrun"/>
                <w:rFonts w:ascii="Arial" w:eastAsiaTheme="majorEastAsia" w:hAnsi="Arial" w:cs="Arial"/>
              </w:rPr>
              <w:t>Now let’s try this again together. What are some other facts about recess that we know, either from the paragraph or your own life? Turn and talk with your table partners</w:t>
            </w:r>
            <w:r w:rsidR="00E23AD6">
              <w:rPr>
                <w:rStyle w:val="normaltextrun"/>
                <w:rFonts w:ascii="Arial" w:eastAsiaTheme="majorEastAsia" w:hAnsi="Arial" w:cs="Arial"/>
              </w:rPr>
              <w:t>.</w:t>
            </w:r>
            <w:r w:rsidR="003730A3">
              <w:rPr>
                <w:rStyle w:val="normaltextrun"/>
                <w:rFonts w:ascii="Arial" w:eastAsiaTheme="majorEastAsia" w:hAnsi="Arial" w:cs="Arial"/>
              </w:rPr>
              <w:t>” </w:t>
            </w:r>
            <w:r w:rsidR="003730A3">
              <w:rPr>
                <w:rStyle w:val="eop"/>
                <w:rFonts w:ascii="Arial" w:eastAsiaTheme="majorEastAsia" w:hAnsi="Arial" w:cs="Arial"/>
              </w:rPr>
              <w:t> </w:t>
            </w:r>
          </w:p>
          <w:p w14:paraId="78F02EDD" w14:textId="77777777" w:rsidR="00524666" w:rsidRDefault="00524666" w:rsidP="00524666">
            <w:pPr>
              <w:pStyle w:val="ListParagraph"/>
              <w:rPr>
                <w:rFonts w:ascii="Segoe UI" w:hAnsi="Segoe UI" w:cs="Segoe UI"/>
                <w:sz w:val="18"/>
                <w:szCs w:val="18"/>
              </w:rPr>
            </w:pPr>
          </w:p>
          <w:p w14:paraId="2FFB2780" w14:textId="77777777" w:rsidR="00471D45" w:rsidRDefault="00524666" w:rsidP="00B91F2B">
            <w:pPr>
              <w:pStyle w:val="ListParagraph"/>
              <w:numPr>
                <w:ilvl w:val="0"/>
                <w:numId w:val="16"/>
              </w:numPr>
              <w:spacing w:after="0" w:line="278" w:lineRule="auto"/>
              <w:rPr>
                <w:rFonts w:ascii="Arial" w:hAnsi="Arial" w:cs="Arial"/>
              </w:rPr>
            </w:pPr>
            <w:r w:rsidRPr="0087492E">
              <w:rPr>
                <w:rFonts w:ascii="Arial" w:hAnsi="Arial" w:cs="Arial"/>
                <w:noProof/>
              </w:rPr>
              <w:drawing>
                <wp:inline distT="0" distB="0" distL="0" distR="0" wp14:anchorId="14457427" wp14:editId="4785A8D3">
                  <wp:extent cx="335280" cy="347345"/>
                  <wp:effectExtent l="0" t="0" r="7620" b="0"/>
                  <wp:docPr id="1998629841" name="Picture 40" descr="A hand with a red slee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29841" name="Picture 40" descr="A hand with a red sleeve&#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47345"/>
                          </a:xfrm>
                          <a:prstGeom prst="rect">
                            <a:avLst/>
                          </a:prstGeom>
                          <a:noFill/>
                        </pic:spPr>
                      </pic:pic>
                    </a:graphicData>
                  </a:graphic>
                </wp:inline>
              </w:drawing>
            </w:r>
            <w:r w:rsidRPr="0087492E">
              <w:rPr>
                <w:rFonts w:ascii="Arial" w:hAnsi="Arial" w:cs="Arial"/>
              </w:rPr>
              <w:t>Partners/groups work together to</w:t>
            </w:r>
            <w:r w:rsidR="00B91F2B">
              <w:rPr>
                <w:rFonts w:ascii="Arial" w:hAnsi="Arial" w:cs="Arial"/>
              </w:rPr>
              <w:t xml:space="preserve"> </w:t>
            </w:r>
            <w:r w:rsidR="00471D45">
              <w:rPr>
                <w:rFonts w:ascii="Arial" w:hAnsi="Arial" w:cs="Arial"/>
              </w:rPr>
              <w:t xml:space="preserve">discuss their prior background knowledge about recess. </w:t>
            </w:r>
          </w:p>
          <w:p w14:paraId="46E77FCB" w14:textId="2C03FC84" w:rsidR="00E23AD6" w:rsidRPr="00B91F2B" w:rsidRDefault="003730A3" w:rsidP="00471D45">
            <w:pPr>
              <w:pStyle w:val="ListParagraph"/>
              <w:spacing w:after="0" w:line="278" w:lineRule="auto"/>
              <w:rPr>
                <w:rStyle w:val="normaltextrun"/>
                <w:rFonts w:ascii="Arial" w:hAnsi="Arial" w:cs="Arial"/>
              </w:rPr>
            </w:pPr>
            <w:r w:rsidRPr="00B91F2B">
              <w:rPr>
                <w:rStyle w:val="normaltextrun"/>
                <w:rFonts w:ascii="Arial" w:eastAsiaTheme="majorEastAsia" w:hAnsi="Arial" w:cs="Arial"/>
                <w:i/>
                <w:iCs/>
                <w:sz w:val="20"/>
                <w:szCs w:val="20"/>
              </w:rPr>
              <w:t> </w:t>
            </w:r>
            <w:r w:rsidRPr="00B91F2B">
              <w:rPr>
                <w:rStyle w:val="eop"/>
                <w:rFonts w:ascii="Arial" w:eastAsiaTheme="majorEastAsia" w:hAnsi="Arial" w:cs="Arial"/>
                <w:sz w:val="20"/>
                <w:szCs w:val="20"/>
              </w:rPr>
              <w:t> </w:t>
            </w:r>
          </w:p>
          <w:p w14:paraId="35977E6D" w14:textId="01E0745A" w:rsidR="003730A3" w:rsidRPr="00E23AD6" w:rsidRDefault="00471D45" w:rsidP="00E23AD6">
            <w:pPr>
              <w:pStyle w:val="paragraph"/>
              <w:numPr>
                <w:ilvl w:val="0"/>
                <w:numId w:val="37"/>
              </w:numPr>
              <w:spacing w:before="0" w:beforeAutospacing="0" w:after="0" w:afterAutospacing="0"/>
              <w:textAlignment w:val="baseline"/>
              <w:rPr>
                <w:rStyle w:val="eop"/>
                <w:rFonts w:ascii="Segoe UI" w:hAnsi="Segoe UI" w:cs="Segoe UI"/>
                <w:sz w:val="18"/>
                <w:szCs w:val="18"/>
              </w:rPr>
            </w:pPr>
            <w:r w:rsidRPr="00F44E7E">
              <w:rPr>
                <w:noProof/>
              </w:rPr>
              <w:drawing>
                <wp:inline distT="0" distB="0" distL="0" distR="0" wp14:anchorId="264DA213" wp14:editId="0B4F724C">
                  <wp:extent cx="384175" cy="347345"/>
                  <wp:effectExtent l="0" t="0" r="0" b="0"/>
                  <wp:docPr id="2145498635" name="Picture 7"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34794" name="Picture 7"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Pr>
                <w:rStyle w:val="normaltextrun"/>
                <w:rFonts w:ascii="Arial" w:eastAsiaTheme="majorEastAsia" w:hAnsi="Arial" w:cs="Arial"/>
              </w:rPr>
              <w:t xml:space="preserve"> </w:t>
            </w:r>
            <w:r w:rsidR="003730A3">
              <w:rPr>
                <w:rStyle w:val="normaltextrun"/>
                <w:rFonts w:ascii="Arial" w:eastAsiaTheme="majorEastAsia" w:hAnsi="Arial" w:cs="Arial"/>
              </w:rPr>
              <w:t>“Now, each group will tell the class one thing they talked about, and I will write a list on the board.”</w:t>
            </w:r>
            <w:r w:rsidR="003730A3">
              <w:rPr>
                <w:rStyle w:val="eop"/>
                <w:rFonts w:ascii="Arial" w:eastAsiaTheme="majorEastAsia" w:hAnsi="Arial" w:cs="Arial"/>
              </w:rPr>
              <w:t> </w:t>
            </w:r>
          </w:p>
          <w:p w14:paraId="791CCD07" w14:textId="77777777" w:rsidR="00E23AD6" w:rsidRDefault="00E23AD6" w:rsidP="00E23AD6">
            <w:pPr>
              <w:pStyle w:val="paragraph"/>
              <w:spacing w:before="0" w:beforeAutospacing="0" w:after="0" w:afterAutospacing="0"/>
              <w:ind w:left="720"/>
              <w:textAlignment w:val="baseline"/>
              <w:rPr>
                <w:rFonts w:ascii="Segoe UI" w:hAnsi="Segoe UI" w:cs="Segoe UI"/>
                <w:sz w:val="18"/>
                <w:szCs w:val="18"/>
              </w:rPr>
            </w:pPr>
          </w:p>
          <w:p w14:paraId="42131F60" w14:textId="1A13B5FC" w:rsidR="00E23AD6" w:rsidRDefault="003730A3" w:rsidP="00E23AD6">
            <w:pPr>
              <w:pStyle w:val="paragraph"/>
              <w:numPr>
                <w:ilvl w:val="0"/>
                <w:numId w:val="37"/>
              </w:numPr>
              <w:spacing w:before="0" w:beforeAutospacing="0" w:after="0" w:afterAutospacing="0"/>
              <w:textAlignment w:val="baseline"/>
              <w:rPr>
                <w:rStyle w:val="normaltextrun"/>
                <w:rFonts w:ascii="Arial" w:eastAsiaTheme="majorEastAsia" w:hAnsi="Arial" w:cs="Arial"/>
                <w:i/>
                <w:iCs/>
                <w:sz w:val="20"/>
                <w:szCs w:val="20"/>
              </w:rPr>
            </w:pPr>
            <w:r>
              <w:rPr>
                <w:rStyle w:val="normaltextrun"/>
                <w:rFonts w:ascii="Arial" w:eastAsiaTheme="majorEastAsia" w:hAnsi="Arial" w:cs="Arial"/>
                <w:i/>
                <w:iCs/>
                <w:sz w:val="20"/>
                <w:szCs w:val="20"/>
              </w:rPr>
              <w:t>Go through each group and keep a record of the groups' comments where every student can see it.</w:t>
            </w:r>
          </w:p>
          <w:p w14:paraId="0FD9DE49" w14:textId="5D9BEE55" w:rsidR="003730A3" w:rsidRDefault="003730A3" w:rsidP="003730A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sz w:val="20"/>
                <w:szCs w:val="20"/>
              </w:rPr>
              <w:t> </w:t>
            </w:r>
            <w:r>
              <w:rPr>
                <w:rStyle w:val="eop"/>
                <w:rFonts w:ascii="Arial" w:eastAsiaTheme="majorEastAsia" w:hAnsi="Arial" w:cs="Arial"/>
                <w:sz w:val="20"/>
                <w:szCs w:val="20"/>
              </w:rPr>
              <w:t> </w:t>
            </w:r>
          </w:p>
          <w:p w14:paraId="34316352" w14:textId="77777777" w:rsidR="003730A3" w:rsidRPr="00E23AD6" w:rsidRDefault="003730A3" w:rsidP="00E23AD6">
            <w:pPr>
              <w:pStyle w:val="paragraph"/>
              <w:numPr>
                <w:ilvl w:val="0"/>
                <w:numId w:val="37"/>
              </w:numPr>
              <w:spacing w:before="0" w:beforeAutospacing="0" w:after="0" w:afterAutospacing="0"/>
              <w:textAlignment w:val="baseline"/>
              <w:rPr>
                <w:rStyle w:val="eop"/>
                <w:rFonts w:ascii="Segoe UI" w:hAnsi="Segoe UI" w:cs="Segoe UI"/>
                <w:sz w:val="18"/>
                <w:szCs w:val="18"/>
              </w:rPr>
            </w:pPr>
            <w:r>
              <w:rPr>
                <w:rStyle w:val="normaltextrun"/>
                <w:rFonts w:ascii="Arial" w:eastAsiaTheme="majorEastAsia" w:hAnsi="Arial" w:cs="Arial"/>
              </w:rPr>
              <w:t>“We have a great list of information. How can we use this to “hook” our readers with a great introduction topic sentence? Let’s practice writing an informative statement. What is an important fact about recess that we could use for this?”</w:t>
            </w:r>
            <w:r>
              <w:rPr>
                <w:rStyle w:val="eop"/>
                <w:rFonts w:ascii="Arial" w:eastAsiaTheme="majorEastAsia" w:hAnsi="Arial" w:cs="Arial"/>
              </w:rPr>
              <w:t> </w:t>
            </w:r>
          </w:p>
          <w:p w14:paraId="25D42D35" w14:textId="77777777" w:rsidR="00E23AD6" w:rsidRDefault="00E23AD6" w:rsidP="00E23AD6">
            <w:pPr>
              <w:pStyle w:val="paragraph"/>
              <w:spacing w:before="0" w:beforeAutospacing="0" w:after="0" w:afterAutospacing="0"/>
              <w:textAlignment w:val="baseline"/>
              <w:rPr>
                <w:rFonts w:ascii="Segoe UI" w:hAnsi="Segoe UI" w:cs="Segoe UI"/>
                <w:sz w:val="18"/>
                <w:szCs w:val="18"/>
              </w:rPr>
            </w:pPr>
          </w:p>
          <w:p w14:paraId="65BC2198" w14:textId="60D02746" w:rsidR="003730A3" w:rsidRDefault="003730A3" w:rsidP="00E23AD6">
            <w:pPr>
              <w:pStyle w:val="paragraph"/>
              <w:numPr>
                <w:ilvl w:val="0"/>
                <w:numId w:val="37"/>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sz w:val="20"/>
                <w:szCs w:val="20"/>
              </w:rPr>
              <w:t>Have students raise their hands and call on a couple volunteers. Refine, edit (as needed) and record</w:t>
            </w:r>
            <w:r w:rsidR="00E23AD6">
              <w:rPr>
                <w:rStyle w:val="normaltextrun"/>
                <w:rFonts w:ascii="Arial" w:eastAsiaTheme="majorEastAsia" w:hAnsi="Arial" w:cs="Arial"/>
                <w:i/>
                <w:iCs/>
                <w:sz w:val="20"/>
                <w:szCs w:val="20"/>
              </w:rPr>
              <w:t xml:space="preserve"> </w:t>
            </w:r>
            <w:r>
              <w:rPr>
                <w:rStyle w:val="normaltextrun"/>
                <w:rFonts w:ascii="Arial" w:eastAsiaTheme="majorEastAsia" w:hAnsi="Arial" w:cs="Arial"/>
                <w:i/>
                <w:iCs/>
                <w:sz w:val="20"/>
                <w:szCs w:val="20"/>
              </w:rPr>
              <w:t>their responses on the board for the whole class to see.</w:t>
            </w:r>
            <w:r>
              <w:rPr>
                <w:rStyle w:val="eop"/>
                <w:rFonts w:ascii="Arial" w:eastAsiaTheme="majorEastAsia" w:hAnsi="Arial" w:cs="Arial"/>
                <w:sz w:val="20"/>
                <w:szCs w:val="20"/>
              </w:rPr>
              <w:t> </w:t>
            </w:r>
          </w:p>
          <w:p w14:paraId="387F3986" w14:textId="77777777" w:rsidR="000B0065" w:rsidRPr="0087492E" w:rsidRDefault="000B0065" w:rsidP="00F9196D">
            <w:pPr>
              <w:spacing w:after="0"/>
              <w:rPr>
                <w:rFonts w:ascii="Arial" w:hAnsi="Arial" w:cs="Arial"/>
              </w:rPr>
            </w:pPr>
          </w:p>
          <w:p w14:paraId="03CE91D7" w14:textId="77777777" w:rsidR="000B0065" w:rsidRPr="0087492E" w:rsidRDefault="000B0065" w:rsidP="00F9196D">
            <w:pPr>
              <w:spacing w:after="0"/>
              <w:rPr>
                <w:rFonts w:ascii="Arial" w:hAnsi="Arial" w:cs="Arial"/>
                <w:b/>
                <w:bCs/>
                <w:i/>
                <w:iCs/>
              </w:rPr>
            </w:pPr>
            <w:r w:rsidRPr="0087492E">
              <w:rPr>
                <w:rFonts w:ascii="Arial" w:hAnsi="Arial" w:cs="Arial"/>
                <w:b/>
                <w:bCs/>
                <w:i/>
                <w:iCs/>
              </w:rPr>
              <w:t>Teacher Support</w:t>
            </w:r>
          </w:p>
          <w:p w14:paraId="26BD9583" w14:textId="77777777" w:rsidR="000B0065" w:rsidRPr="0087492E" w:rsidRDefault="000B0065" w:rsidP="000B0065">
            <w:pPr>
              <w:numPr>
                <w:ilvl w:val="0"/>
                <w:numId w:val="13"/>
              </w:numPr>
              <w:spacing w:after="0" w:line="278" w:lineRule="auto"/>
              <w:rPr>
                <w:rFonts w:ascii="Arial" w:hAnsi="Arial" w:cs="Arial"/>
              </w:rPr>
            </w:pPr>
            <w:r w:rsidRPr="0087492E">
              <w:rPr>
                <w:rFonts w:ascii="Arial" w:hAnsi="Arial" w:cs="Arial"/>
              </w:rPr>
              <w:t>Circulate among partners/small groups to:</w:t>
            </w:r>
          </w:p>
          <w:p w14:paraId="521D831A" w14:textId="77777777" w:rsidR="000B0065" w:rsidRPr="0087492E" w:rsidRDefault="000B0065" w:rsidP="000B0065">
            <w:pPr>
              <w:numPr>
                <w:ilvl w:val="1"/>
                <w:numId w:val="13"/>
              </w:numPr>
              <w:spacing w:after="0" w:line="278" w:lineRule="auto"/>
              <w:rPr>
                <w:rFonts w:ascii="Arial" w:hAnsi="Arial" w:cs="Arial"/>
              </w:rPr>
            </w:pPr>
            <w:r w:rsidRPr="0087492E">
              <w:rPr>
                <w:rFonts w:ascii="Arial" w:hAnsi="Arial" w:cs="Arial"/>
              </w:rPr>
              <w:t xml:space="preserve">Monitor discussions </w:t>
            </w:r>
          </w:p>
          <w:p w14:paraId="513B6558" w14:textId="77777777" w:rsidR="000B0065" w:rsidRPr="0087492E" w:rsidRDefault="000B0065" w:rsidP="000B0065">
            <w:pPr>
              <w:numPr>
                <w:ilvl w:val="1"/>
                <w:numId w:val="13"/>
              </w:numPr>
              <w:spacing w:after="0" w:line="278" w:lineRule="auto"/>
              <w:rPr>
                <w:rFonts w:ascii="Arial" w:hAnsi="Arial" w:cs="Arial"/>
              </w:rPr>
            </w:pPr>
            <w:r w:rsidRPr="0087492E">
              <w:rPr>
                <w:rFonts w:ascii="Arial" w:hAnsi="Arial" w:cs="Arial"/>
                <w:noProof/>
              </w:rPr>
              <w:drawing>
                <wp:inline distT="0" distB="0" distL="0" distR="0" wp14:anchorId="019B6B9D" wp14:editId="7704C3CB">
                  <wp:extent cx="377825" cy="328930"/>
                  <wp:effectExtent l="0" t="0" r="3175" b="0"/>
                  <wp:docPr id="380467150" name="Picture 46" descr="A circular arrow symbol with different colo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67150" name="Picture 46" descr="A circular arrow symbol with different colored arrows&#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825" cy="328930"/>
                          </a:xfrm>
                          <a:prstGeom prst="rect">
                            <a:avLst/>
                          </a:prstGeom>
                          <a:noFill/>
                        </pic:spPr>
                      </pic:pic>
                    </a:graphicData>
                  </a:graphic>
                </wp:inline>
              </w:drawing>
            </w:r>
            <w:r w:rsidRPr="0087492E">
              <w:rPr>
                <w:rFonts w:ascii="Arial" w:hAnsi="Arial" w:cs="Arial"/>
              </w:rPr>
              <w:t>Offer feedback</w:t>
            </w:r>
          </w:p>
          <w:p w14:paraId="6EABC632" w14:textId="77777777" w:rsidR="000B0065" w:rsidRPr="0087492E" w:rsidRDefault="000B0065" w:rsidP="000B0065">
            <w:pPr>
              <w:numPr>
                <w:ilvl w:val="1"/>
                <w:numId w:val="13"/>
              </w:numPr>
              <w:spacing w:after="0" w:line="278" w:lineRule="auto"/>
              <w:rPr>
                <w:rFonts w:ascii="Arial" w:hAnsi="Arial" w:cs="Arial"/>
              </w:rPr>
            </w:pPr>
            <w:r w:rsidRPr="0087492E">
              <w:rPr>
                <w:rFonts w:ascii="Arial" w:hAnsi="Arial" w:cs="Arial"/>
                <w:noProof/>
              </w:rPr>
              <w:drawing>
                <wp:inline distT="0" distB="0" distL="0" distR="0" wp14:anchorId="2AF4AA68" wp14:editId="0CD83192">
                  <wp:extent cx="377825" cy="328930"/>
                  <wp:effectExtent l="0" t="0" r="3175" b="0"/>
                  <wp:docPr id="333485091" name="Picture 47" descr="A circular arrow symbol with different colo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85091" name="Picture 47" descr="A circular arrow symbol with different colored arrows&#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825" cy="328930"/>
                          </a:xfrm>
                          <a:prstGeom prst="rect">
                            <a:avLst/>
                          </a:prstGeom>
                          <a:noFill/>
                        </pic:spPr>
                      </pic:pic>
                    </a:graphicData>
                  </a:graphic>
                </wp:inline>
              </w:drawing>
            </w:r>
            <w:r w:rsidRPr="0087492E">
              <w:rPr>
                <w:rFonts w:ascii="Arial" w:hAnsi="Arial" w:cs="Arial"/>
              </w:rPr>
              <w:t>Provide scaffolded prompts</w:t>
            </w:r>
          </w:p>
          <w:p w14:paraId="4EDF5537" w14:textId="77777777" w:rsidR="000B0065" w:rsidRPr="0087492E" w:rsidRDefault="000B0065" w:rsidP="000B0065">
            <w:pPr>
              <w:numPr>
                <w:ilvl w:val="1"/>
                <w:numId w:val="13"/>
              </w:numPr>
              <w:spacing w:after="0" w:line="278" w:lineRule="auto"/>
              <w:rPr>
                <w:rFonts w:ascii="Arial" w:hAnsi="Arial" w:cs="Arial"/>
              </w:rPr>
            </w:pPr>
            <w:r w:rsidRPr="0087492E">
              <w:rPr>
                <w:rFonts w:ascii="Arial" w:hAnsi="Arial" w:cs="Arial"/>
              </w:rPr>
              <w:t>Support struggling teams</w:t>
            </w:r>
          </w:p>
          <w:p w14:paraId="68D4EBEE" w14:textId="77777777" w:rsidR="000B0065" w:rsidRPr="0087492E" w:rsidRDefault="000B0065" w:rsidP="00F9196D">
            <w:pPr>
              <w:spacing w:after="0"/>
              <w:rPr>
                <w:rFonts w:ascii="Arial" w:hAnsi="Arial" w:cs="Arial"/>
                <w:b/>
                <w:bCs/>
              </w:rPr>
            </w:pPr>
          </w:p>
          <w:p w14:paraId="5DF5BA0E" w14:textId="77777777" w:rsidR="000B0065" w:rsidRPr="00135F43" w:rsidRDefault="000B0065" w:rsidP="00135F43">
            <w:pPr>
              <w:spacing w:after="0" w:line="278" w:lineRule="auto"/>
              <w:rPr>
                <w:rFonts w:ascii="Arial" w:hAnsi="Arial" w:cs="Arial"/>
              </w:rPr>
            </w:pPr>
          </w:p>
        </w:tc>
      </w:tr>
      <w:tr w:rsidR="000B0065" w14:paraId="5151F8D0"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AE2D5" w:themeFill="accent2" w:themeFillTint="33"/>
            <w:tcMar>
              <w:left w:w="105" w:type="dxa"/>
              <w:right w:w="105" w:type="dxa"/>
            </w:tcMar>
            <w:vAlign w:val="center"/>
          </w:tcPr>
          <w:p w14:paraId="21D05B79" w14:textId="2013A503" w:rsidR="000B0065" w:rsidRPr="0087492E" w:rsidRDefault="000B0065" w:rsidP="00F9196D">
            <w:pPr>
              <w:spacing w:after="0"/>
              <w:rPr>
                <w:rFonts w:ascii="Arial" w:hAnsi="Arial" w:cs="Arial"/>
                <w:b/>
                <w:bCs/>
                <w:sz w:val="26"/>
                <w:szCs w:val="26"/>
              </w:rPr>
            </w:pPr>
            <w:r w:rsidRPr="0087492E">
              <w:rPr>
                <w:rFonts w:ascii="Arial" w:hAnsi="Arial" w:cs="Arial"/>
                <w:b/>
                <w:bCs/>
                <w:sz w:val="26"/>
                <w:szCs w:val="26"/>
              </w:rPr>
              <w:lastRenderedPageBreak/>
              <w:t xml:space="preserve">Step 4: </w:t>
            </w:r>
            <w:bookmarkStart w:id="0" w:name="_Hlk189227835"/>
            <w:r w:rsidRPr="0087492E">
              <w:rPr>
                <w:rFonts w:ascii="Arial" w:hAnsi="Arial" w:cs="Arial"/>
                <w:b/>
                <w:bCs/>
                <w:sz w:val="26"/>
                <w:szCs w:val="26"/>
              </w:rPr>
              <w:t xml:space="preserve">Solo </w:t>
            </w:r>
            <w:r w:rsidR="00C82DA0">
              <w:rPr>
                <w:rFonts w:ascii="Arial" w:hAnsi="Arial" w:cs="Arial"/>
                <w:b/>
                <w:bCs/>
                <w:sz w:val="26"/>
                <w:szCs w:val="26"/>
              </w:rPr>
              <w:t>Fish</w:t>
            </w:r>
            <w:r w:rsidR="0034398C">
              <w:rPr>
                <w:rFonts w:ascii="Arial" w:hAnsi="Arial" w:cs="Arial"/>
                <w:b/>
                <w:bCs/>
                <w:sz w:val="26"/>
                <w:szCs w:val="26"/>
              </w:rPr>
              <w:t>in</w:t>
            </w:r>
            <w:r w:rsidR="00C82DA0">
              <w:rPr>
                <w:rFonts w:ascii="Arial" w:hAnsi="Arial" w:cs="Arial"/>
                <w:b/>
                <w:bCs/>
                <w:sz w:val="26"/>
                <w:szCs w:val="26"/>
              </w:rPr>
              <w:t>g</w:t>
            </w:r>
            <w:r w:rsidRPr="0087492E">
              <w:rPr>
                <w:rFonts w:ascii="Arial" w:hAnsi="Arial" w:cs="Arial"/>
                <w:b/>
                <w:bCs/>
                <w:sz w:val="26"/>
                <w:szCs w:val="26"/>
              </w:rPr>
              <w:t xml:space="preserve"> (5-7 minutes)</w:t>
            </w:r>
            <w:bookmarkEnd w:id="0"/>
          </w:p>
        </w:tc>
      </w:tr>
      <w:tr w:rsidR="000B0065" w14:paraId="642107E5"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50C324D2" w14:textId="77777777" w:rsidR="000B0065" w:rsidRPr="0087492E" w:rsidRDefault="000B0065" w:rsidP="00F9196D">
            <w:pPr>
              <w:spacing w:after="0"/>
              <w:rPr>
                <w:rFonts w:ascii="Arial" w:hAnsi="Arial" w:cs="Arial"/>
                <w:b/>
                <w:bCs/>
                <w:sz w:val="26"/>
                <w:szCs w:val="26"/>
              </w:rPr>
            </w:pPr>
            <w:r w:rsidRPr="0087492E">
              <w:rPr>
                <w:rFonts w:ascii="Arial" w:hAnsi="Arial" w:cs="Arial"/>
                <w:b/>
                <w:bCs/>
                <w:sz w:val="26"/>
                <w:szCs w:val="26"/>
              </w:rPr>
              <w:t>Independent Practice</w:t>
            </w:r>
          </w:p>
          <w:p w14:paraId="69685D49" w14:textId="2EB88A0E" w:rsidR="000B0065" w:rsidRPr="0087492E" w:rsidRDefault="00C82DA0" w:rsidP="00F9196D">
            <w:pPr>
              <w:spacing w:after="0"/>
              <w:rPr>
                <w:rFonts w:ascii="Arial" w:hAnsi="Arial" w:cs="Arial"/>
              </w:rPr>
            </w:pPr>
            <w:r w:rsidRPr="00F44E7E">
              <w:rPr>
                <w:rFonts w:eastAsia="Times New Roman"/>
                <w:noProof/>
              </w:rPr>
              <w:drawing>
                <wp:inline distT="0" distB="0" distL="0" distR="0" wp14:anchorId="61656AF8" wp14:editId="0AC596A5">
                  <wp:extent cx="384175" cy="347345"/>
                  <wp:effectExtent l="0" t="0" r="0" b="0"/>
                  <wp:docPr id="1965878250" name="Picture 7"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34794" name="Picture 7"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Pr>
                <w:rStyle w:val="normaltextrun"/>
                <w:rFonts w:ascii="Arial" w:hAnsi="Arial" w:cs="Arial"/>
                <w:color w:val="000000"/>
                <w:shd w:val="clear" w:color="auto" w:fill="FFFFFF"/>
              </w:rPr>
              <w:t xml:space="preserve"> “Now you will practice on your own. On your own piece of paper, practice writing a topic sentence about the importance of recess. It is ok if it is like the examples we just used, because we are all writing about the same topic.” </w:t>
            </w:r>
            <w:r>
              <w:rPr>
                <w:rStyle w:val="eop"/>
                <w:rFonts w:ascii="Arial" w:hAnsi="Arial" w:cs="Arial"/>
                <w:color w:val="000000"/>
                <w:shd w:val="clear" w:color="auto" w:fill="FFFFFF"/>
              </w:rPr>
              <w:t> </w:t>
            </w:r>
          </w:p>
          <w:p w14:paraId="63CFA0EB" w14:textId="77777777" w:rsidR="000B0065" w:rsidRPr="0087492E" w:rsidRDefault="000B0065" w:rsidP="00F9196D">
            <w:pPr>
              <w:spacing w:after="0"/>
              <w:rPr>
                <w:rFonts w:ascii="Arial" w:hAnsi="Arial" w:cs="Arial"/>
              </w:rPr>
            </w:pPr>
          </w:p>
          <w:p w14:paraId="2F5D4AB0" w14:textId="1CDFD1ED" w:rsidR="000B0065" w:rsidRPr="0087492E" w:rsidRDefault="00BE7EBA" w:rsidP="00F9196D">
            <w:pPr>
              <w:spacing w:after="0"/>
              <w:rPr>
                <w:rFonts w:ascii="Arial" w:hAnsi="Arial" w:cs="Arial"/>
                <w:b/>
                <w:bCs/>
                <w:i/>
                <w:iCs/>
              </w:rPr>
            </w:pPr>
            <w:r w:rsidRPr="0087492E">
              <w:rPr>
                <w:rFonts w:ascii="Arial" w:hAnsi="Arial" w:cs="Arial"/>
                <w:b/>
                <w:bCs/>
                <w:i/>
                <w:iCs/>
                <w:noProof/>
              </w:rPr>
              <w:lastRenderedPageBreak/>
              <w:drawing>
                <wp:inline distT="0" distB="0" distL="0" distR="0" wp14:anchorId="51852493" wp14:editId="7BD8ED12">
                  <wp:extent cx="335280" cy="347345"/>
                  <wp:effectExtent l="0" t="0" r="7620" b="0"/>
                  <wp:docPr id="971894737" name="Picture 41" descr="A hand with a red slee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19039" name="Picture 41" descr="A hand with a red sleeve&#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47345"/>
                          </a:xfrm>
                          <a:prstGeom prst="rect">
                            <a:avLst/>
                          </a:prstGeom>
                          <a:noFill/>
                        </pic:spPr>
                      </pic:pic>
                    </a:graphicData>
                  </a:graphic>
                </wp:inline>
              </w:drawing>
            </w:r>
            <w:r w:rsidR="00C82DA0">
              <w:rPr>
                <w:rFonts w:ascii="Arial" w:hAnsi="Arial" w:cs="Arial"/>
                <w:b/>
                <w:bCs/>
                <w:i/>
                <w:iCs/>
              </w:rPr>
              <w:t>Solo Fishing</w:t>
            </w:r>
          </w:p>
          <w:p w14:paraId="69943F3D" w14:textId="17369360" w:rsidR="000B0065" w:rsidRDefault="000B0065" w:rsidP="00BE7EBA">
            <w:pPr>
              <w:pStyle w:val="ListParagraph"/>
              <w:numPr>
                <w:ilvl w:val="0"/>
                <w:numId w:val="12"/>
              </w:numPr>
              <w:spacing w:after="0" w:line="278" w:lineRule="auto"/>
              <w:rPr>
                <w:rFonts w:ascii="Arial" w:hAnsi="Arial" w:cs="Arial"/>
              </w:rPr>
            </w:pPr>
            <w:r w:rsidRPr="0087492E">
              <w:rPr>
                <w:rFonts w:ascii="Arial" w:hAnsi="Arial" w:cs="Arial"/>
              </w:rPr>
              <w:t xml:space="preserve">Students </w:t>
            </w:r>
            <w:r w:rsidR="00BE7EBA">
              <w:rPr>
                <w:rFonts w:ascii="Arial" w:hAnsi="Arial" w:cs="Arial"/>
              </w:rPr>
              <w:t>independently write their own topic sentence(s)</w:t>
            </w:r>
            <w:r w:rsidR="00957496">
              <w:rPr>
                <w:rFonts w:ascii="Arial" w:hAnsi="Arial" w:cs="Arial"/>
              </w:rPr>
              <w:t xml:space="preserve"> about recess</w:t>
            </w:r>
            <w:r w:rsidR="00BE7EBA">
              <w:rPr>
                <w:rFonts w:ascii="Arial" w:hAnsi="Arial" w:cs="Arial"/>
              </w:rPr>
              <w:t xml:space="preserve"> in their writing notebook or on their computer. </w:t>
            </w:r>
          </w:p>
          <w:p w14:paraId="640C466E" w14:textId="67D7D6B0" w:rsidR="00957496" w:rsidRPr="0087492E" w:rsidRDefault="00957496" w:rsidP="00BE7EBA">
            <w:pPr>
              <w:pStyle w:val="ListParagraph"/>
              <w:numPr>
                <w:ilvl w:val="0"/>
                <w:numId w:val="12"/>
              </w:numPr>
              <w:spacing w:after="0" w:line="278" w:lineRule="auto"/>
              <w:rPr>
                <w:rFonts w:ascii="Arial" w:hAnsi="Arial" w:cs="Arial"/>
              </w:rPr>
            </w:pPr>
            <w:r>
              <w:rPr>
                <w:rFonts w:ascii="Arial" w:hAnsi="Arial" w:cs="Arial"/>
              </w:rPr>
              <w:t xml:space="preserve">If students finish their topic sentence early, </w:t>
            </w:r>
            <w:r w:rsidR="006626FF">
              <w:rPr>
                <w:rFonts w:ascii="Arial" w:hAnsi="Arial" w:cs="Arial"/>
              </w:rPr>
              <w:t xml:space="preserve">encourage them to compose a corresponding paragraph to their topic sentence. </w:t>
            </w:r>
          </w:p>
          <w:p w14:paraId="774B082F" w14:textId="1C174915" w:rsidR="000B0065" w:rsidRPr="0087492E" w:rsidRDefault="005A3832" w:rsidP="00F9196D">
            <w:pPr>
              <w:spacing w:after="0"/>
              <w:rPr>
                <w:rFonts w:ascii="Arial" w:hAnsi="Arial" w:cs="Arial"/>
                <w:b/>
                <w:bCs/>
                <w:i/>
                <w:iCs/>
              </w:rPr>
            </w:pPr>
            <w:r>
              <w:rPr>
                <w:rFonts w:ascii="Arial" w:hAnsi="Arial" w:cs="Arial"/>
                <w:b/>
                <w:bCs/>
                <w:i/>
                <w:iCs/>
              </w:rPr>
              <w:t>Pack your Tackle Box</w:t>
            </w:r>
          </w:p>
          <w:p w14:paraId="6C7405C1" w14:textId="717E8CCF" w:rsidR="000B0065" w:rsidRPr="004806F2" w:rsidRDefault="00087AAB" w:rsidP="00F9196D">
            <w:pPr>
              <w:pStyle w:val="ListParagraph"/>
              <w:numPr>
                <w:ilvl w:val="0"/>
                <w:numId w:val="21"/>
              </w:numPr>
              <w:spacing w:after="0" w:line="278" w:lineRule="auto"/>
              <w:rPr>
                <w:rFonts w:ascii="Arial" w:hAnsi="Arial" w:cs="Arial"/>
              </w:rPr>
            </w:pPr>
            <w:r>
              <w:rPr>
                <w:rFonts w:ascii="Arial" w:hAnsi="Arial" w:cs="Arial"/>
              </w:rPr>
              <w:t xml:space="preserve">Find topic sentences in examples of connected text, like </w:t>
            </w:r>
            <w:r w:rsidR="009B23BB">
              <w:rPr>
                <w:rFonts w:ascii="Arial" w:hAnsi="Arial" w:cs="Arial"/>
              </w:rPr>
              <w:t>in books</w:t>
            </w:r>
            <w:r w:rsidR="004806F2">
              <w:rPr>
                <w:rFonts w:ascii="Arial" w:hAnsi="Arial" w:cs="Arial"/>
              </w:rPr>
              <w:t xml:space="preserve">, news articles, etc. </w:t>
            </w:r>
          </w:p>
          <w:p w14:paraId="3A0DB9B8" w14:textId="10433882" w:rsidR="000B0065" w:rsidRPr="0087492E" w:rsidRDefault="000B0065" w:rsidP="00F9196D">
            <w:pPr>
              <w:spacing w:after="0"/>
              <w:rPr>
                <w:rFonts w:ascii="Arial" w:hAnsi="Arial" w:cs="Arial"/>
              </w:rPr>
            </w:pPr>
            <w:r w:rsidRPr="0087492E">
              <w:rPr>
                <w:rFonts w:ascii="Arial" w:hAnsi="Arial" w:cs="Arial"/>
              </w:rPr>
              <w:t>While students are working</w:t>
            </w:r>
            <w:r w:rsidR="003B064B">
              <w:rPr>
                <w:rFonts w:ascii="Arial" w:hAnsi="Arial" w:cs="Arial"/>
              </w:rPr>
              <w:t xml:space="preserve">, </w:t>
            </w:r>
            <w:r w:rsidRPr="0087492E">
              <w:rPr>
                <w:rFonts w:ascii="Arial" w:hAnsi="Arial" w:cs="Arial"/>
              </w:rPr>
              <w:t xml:space="preserve">make sure you are circulating or meeting with them to: </w:t>
            </w:r>
          </w:p>
          <w:p w14:paraId="3B9AA461" w14:textId="7E144431" w:rsidR="000B0065" w:rsidRPr="0087492E" w:rsidRDefault="000B0065" w:rsidP="000B0065">
            <w:pPr>
              <w:pStyle w:val="ListParagraph"/>
              <w:numPr>
                <w:ilvl w:val="0"/>
                <w:numId w:val="20"/>
              </w:numPr>
              <w:spacing w:after="0" w:line="278" w:lineRule="auto"/>
              <w:rPr>
                <w:rFonts w:ascii="Arial" w:hAnsi="Arial" w:cs="Arial"/>
              </w:rPr>
            </w:pPr>
            <w:r w:rsidRPr="0087492E">
              <w:rPr>
                <w:rFonts w:ascii="Arial" w:hAnsi="Arial" w:cs="Arial"/>
                <w:noProof/>
              </w:rPr>
              <w:drawing>
                <wp:inline distT="0" distB="0" distL="0" distR="0" wp14:anchorId="33715B4A" wp14:editId="0E1B1D33">
                  <wp:extent cx="384175" cy="347345"/>
                  <wp:effectExtent l="0" t="0" r="0" b="0"/>
                  <wp:docPr id="381202112" name="Picture 37"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02112" name="Picture 37"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sidRPr="0087492E">
              <w:rPr>
                <w:rFonts w:ascii="Arial" w:hAnsi="Arial" w:cs="Arial"/>
              </w:rPr>
              <w:t>Ensure understanding (provide additional examples as needed)</w:t>
            </w:r>
          </w:p>
          <w:p w14:paraId="36A10397" w14:textId="5A54B0EC" w:rsidR="000B0065" w:rsidRPr="0087492E" w:rsidRDefault="000B0065" w:rsidP="000B0065">
            <w:pPr>
              <w:pStyle w:val="ListParagraph"/>
              <w:numPr>
                <w:ilvl w:val="0"/>
                <w:numId w:val="20"/>
              </w:numPr>
              <w:spacing w:after="0" w:line="278" w:lineRule="auto"/>
              <w:rPr>
                <w:rFonts w:ascii="Arial" w:hAnsi="Arial" w:cs="Arial"/>
              </w:rPr>
            </w:pPr>
            <w:r w:rsidRPr="0087492E">
              <w:rPr>
                <w:rFonts w:ascii="Arial" w:hAnsi="Arial" w:cs="Arial"/>
                <w:noProof/>
              </w:rPr>
              <w:drawing>
                <wp:inline distT="0" distB="0" distL="0" distR="0" wp14:anchorId="77FDE125" wp14:editId="413BDEAE">
                  <wp:extent cx="384175" cy="347345"/>
                  <wp:effectExtent l="0" t="0" r="0" b="0"/>
                  <wp:docPr id="1977836981" name="Picture 38"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36981" name="Picture 38"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sidRPr="0087492E">
              <w:rPr>
                <w:rFonts w:ascii="Arial" w:hAnsi="Arial" w:cs="Arial"/>
              </w:rPr>
              <w:t>Answer questions</w:t>
            </w:r>
          </w:p>
          <w:p w14:paraId="5A139657" w14:textId="0CE13D7B" w:rsidR="000B0065" w:rsidRPr="0087492E" w:rsidRDefault="000B0065" w:rsidP="000B0065">
            <w:pPr>
              <w:pStyle w:val="ListParagraph"/>
              <w:numPr>
                <w:ilvl w:val="0"/>
                <w:numId w:val="20"/>
              </w:numPr>
              <w:spacing w:after="0" w:line="278" w:lineRule="auto"/>
              <w:rPr>
                <w:rFonts w:ascii="Arial" w:hAnsi="Arial" w:cs="Arial"/>
              </w:rPr>
            </w:pPr>
            <w:r w:rsidRPr="0087492E">
              <w:rPr>
                <w:rFonts w:ascii="Arial" w:hAnsi="Arial" w:cs="Arial"/>
                <w:noProof/>
              </w:rPr>
              <w:drawing>
                <wp:inline distT="0" distB="0" distL="0" distR="0" wp14:anchorId="35EE1401" wp14:editId="30DA990C">
                  <wp:extent cx="377825" cy="328930"/>
                  <wp:effectExtent l="0" t="0" r="3175" b="0"/>
                  <wp:docPr id="458737207" name="Picture 48" descr="A circular arrow symbol with different colo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37207" name="Picture 48" descr="A circular arrow symbol with different colored arrows&#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825" cy="328930"/>
                          </a:xfrm>
                          <a:prstGeom prst="rect">
                            <a:avLst/>
                          </a:prstGeom>
                          <a:noFill/>
                        </pic:spPr>
                      </pic:pic>
                    </a:graphicData>
                  </a:graphic>
                </wp:inline>
              </w:drawing>
            </w:r>
            <w:r w:rsidRPr="0087492E">
              <w:rPr>
                <w:rFonts w:ascii="Arial" w:hAnsi="Arial" w:cs="Arial"/>
              </w:rPr>
              <w:t xml:space="preserve">Provide feedback </w:t>
            </w:r>
          </w:p>
          <w:p w14:paraId="3C7B6351" w14:textId="433FD3E5" w:rsidR="000B0065" w:rsidRPr="0087492E" w:rsidRDefault="000B0065" w:rsidP="000B0065">
            <w:pPr>
              <w:pStyle w:val="ListParagraph"/>
              <w:numPr>
                <w:ilvl w:val="0"/>
                <w:numId w:val="20"/>
              </w:numPr>
              <w:spacing w:after="0" w:line="278" w:lineRule="auto"/>
              <w:rPr>
                <w:rFonts w:ascii="Arial" w:hAnsi="Arial" w:cs="Arial"/>
              </w:rPr>
            </w:pPr>
            <w:r w:rsidRPr="0087492E">
              <w:rPr>
                <w:rFonts w:ascii="Arial" w:hAnsi="Arial" w:cs="Arial"/>
                <w:noProof/>
              </w:rPr>
              <w:drawing>
                <wp:inline distT="0" distB="0" distL="0" distR="0" wp14:anchorId="61889E36" wp14:editId="4D2E210C">
                  <wp:extent cx="377825" cy="328930"/>
                  <wp:effectExtent l="0" t="0" r="3175" b="0"/>
                  <wp:docPr id="854468743" name="Picture 49" descr="A circular arrow symbol with different colo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68743" name="Picture 49" descr="A circular arrow symbol with different colored arrows&#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825" cy="328930"/>
                          </a:xfrm>
                          <a:prstGeom prst="rect">
                            <a:avLst/>
                          </a:prstGeom>
                          <a:noFill/>
                        </pic:spPr>
                      </pic:pic>
                    </a:graphicData>
                  </a:graphic>
                </wp:inline>
              </w:drawing>
            </w:r>
            <w:r w:rsidRPr="0087492E">
              <w:rPr>
                <w:rFonts w:ascii="Arial" w:hAnsi="Arial" w:cs="Arial"/>
              </w:rPr>
              <w:t xml:space="preserve">Scaffold </w:t>
            </w:r>
            <w:r w:rsidR="005C0583">
              <w:rPr>
                <w:rFonts w:ascii="Arial" w:hAnsi="Arial" w:cs="Arial"/>
              </w:rPr>
              <w:t>sentence writing</w:t>
            </w:r>
          </w:p>
          <w:p w14:paraId="1C9390A7" w14:textId="77777777" w:rsidR="000B0065" w:rsidRPr="0087492E" w:rsidRDefault="000B0065" w:rsidP="005C0583">
            <w:pPr>
              <w:pStyle w:val="ListParagraph"/>
              <w:spacing w:after="0" w:line="278" w:lineRule="auto"/>
              <w:rPr>
                <w:rFonts w:ascii="Arial" w:hAnsi="Arial" w:cs="Arial"/>
              </w:rPr>
            </w:pPr>
          </w:p>
        </w:tc>
      </w:tr>
      <w:tr w:rsidR="000B0065" w14:paraId="369D6C35"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AE2D5" w:themeFill="accent2" w:themeFillTint="33"/>
            <w:tcMar>
              <w:left w:w="105" w:type="dxa"/>
              <w:right w:w="105" w:type="dxa"/>
            </w:tcMar>
            <w:vAlign w:val="center"/>
          </w:tcPr>
          <w:p w14:paraId="6238C2FE" w14:textId="07320E09" w:rsidR="000B0065" w:rsidRPr="0087492E" w:rsidRDefault="000B0065" w:rsidP="00F9196D">
            <w:pPr>
              <w:spacing w:after="0"/>
              <w:rPr>
                <w:rFonts w:ascii="Arial" w:hAnsi="Arial" w:cs="Arial"/>
                <w:b/>
                <w:bCs/>
                <w:sz w:val="26"/>
                <w:szCs w:val="26"/>
              </w:rPr>
            </w:pPr>
            <w:r w:rsidRPr="0087492E">
              <w:rPr>
                <w:rFonts w:ascii="Arial" w:hAnsi="Arial" w:cs="Arial"/>
                <w:b/>
                <w:bCs/>
                <w:sz w:val="26"/>
                <w:szCs w:val="26"/>
              </w:rPr>
              <w:lastRenderedPageBreak/>
              <w:t xml:space="preserve">Step 5: </w:t>
            </w:r>
            <w:r w:rsidR="00497FA9">
              <w:rPr>
                <w:rFonts w:ascii="Arial" w:hAnsi="Arial" w:cs="Arial"/>
                <w:b/>
                <w:bCs/>
                <w:sz w:val="26"/>
                <w:szCs w:val="26"/>
              </w:rPr>
              <w:t>Reeling in the Fish</w:t>
            </w:r>
          </w:p>
        </w:tc>
      </w:tr>
      <w:tr w:rsidR="000B0065" w14:paraId="52B41974"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FF5683" w14:textId="129621AB" w:rsidR="00512FBA" w:rsidRDefault="00777668" w:rsidP="00B67701">
            <w:pPr>
              <w:pStyle w:val="ListParagraph"/>
              <w:numPr>
                <w:ilvl w:val="0"/>
                <w:numId w:val="7"/>
              </w:numPr>
              <w:spacing w:after="0" w:line="278" w:lineRule="auto"/>
              <w:rPr>
                <w:rFonts w:ascii="Arial" w:hAnsi="Arial" w:cs="Arial"/>
              </w:rPr>
            </w:pPr>
            <w:r w:rsidRPr="0087492E">
              <w:rPr>
                <w:rFonts w:ascii="Arial" w:hAnsi="Arial" w:cs="Arial"/>
                <w:noProof/>
              </w:rPr>
              <w:drawing>
                <wp:inline distT="0" distB="0" distL="0" distR="0" wp14:anchorId="63CCFA36" wp14:editId="49A7E3E6">
                  <wp:extent cx="335280" cy="347345"/>
                  <wp:effectExtent l="0" t="0" r="7620" b="0"/>
                  <wp:docPr id="1650329512" name="Picture 44" descr="A hand with a red slee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29512" name="Picture 44" descr="A hand with a red sleeve&#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47345"/>
                          </a:xfrm>
                          <a:prstGeom prst="rect">
                            <a:avLst/>
                          </a:prstGeom>
                          <a:noFill/>
                        </pic:spPr>
                      </pic:pic>
                    </a:graphicData>
                  </a:graphic>
                </wp:inline>
              </w:drawing>
            </w:r>
            <w:r w:rsidR="006626FF">
              <w:rPr>
                <w:rFonts w:ascii="Arial" w:hAnsi="Arial" w:cs="Arial"/>
              </w:rPr>
              <w:t>” What</w:t>
            </w:r>
            <w:r w:rsidR="009A0013">
              <w:rPr>
                <w:rFonts w:ascii="Arial" w:hAnsi="Arial" w:cs="Arial"/>
              </w:rPr>
              <w:t xml:space="preserve"> did you learn today about topic sentences? What are some ways we can write them to </w:t>
            </w:r>
            <w:r w:rsidR="00EB51FA">
              <w:rPr>
                <w:rFonts w:ascii="Arial" w:hAnsi="Arial" w:cs="Arial"/>
              </w:rPr>
              <w:t xml:space="preserve">hook our readers and introduce them to the topic?” </w:t>
            </w:r>
          </w:p>
          <w:p w14:paraId="42B40BDA" w14:textId="05B30CD2" w:rsidR="007A2206" w:rsidRDefault="007A2206" w:rsidP="00B67701">
            <w:pPr>
              <w:pStyle w:val="ListParagraph"/>
              <w:numPr>
                <w:ilvl w:val="0"/>
                <w:numId w:val="7"/>
              </w:numPr>
              <w:spacing w:after="0" w:line="278" w:lineRule="auto"/>
              <w:rPr>
                <w:rFonts w:ascii="Arial" w:hAnsi="Arial" w:cs="Arial"/>
              </w:rPr>
            </w:pPr>
            <w:r>
              <w:rPr>
                <w:rFonts w:ascii="Arial" w:hAnsi="Arial" w:cs="Arial"/>
              </w:rPr>
              <w:t xml:space="preserve">“How can </w:t>
            </w:r>
            <w:r w:rsidR="00C92979">
              <w:rPr>
                <w:rFonts w:ascii="Arial" w:hAnsi="Arial" w:cs="Arial"/>
              </w:rPr>
              <w:t xml:space="preserve">you use different features of topic sentences that we talked about today in future writing tasks?” </w:t>
            </w:r>
          </w:p>
          <w:p w14:paraId="353708D7" w14:textId="77777777" w:rsidR="00777668" w:rsidRDefault="00777668" w:rsidP="00777668">
            <w:pPr>
              <w:spacing w:after="0" w:line="278" w:lineRule="auto"/>
              <w:ind w:left="360"/>
              <w:rPr>
                <w:rFonts w:ascii="Arial" w:hAnsi="Arial" w:cs="Arial"/>
              </w:rPr>
            </w:pPr>
          </w:p>
          <w:p w14:paraId="2658DCCE" w14:textId="719E28B8" w:rsidR="00B67701" w:rsidRPr="00777668" w:rsidRDefault="00777668" w:rsidP="00777668">
            <w:pPr>
              <w:spacing w:after="0" w:line="278" w:lineRule="auto"/>
              <w:ind w:left="360"/>
              <w:rPr>
                <w:rFonts w:ascii="Arial" w:hAnsi="Arial" w:cs="Arial"/>
              </w:rPr>
            </w:pPr>
            <w:r w:rsidRPr="0087492E">
              <w:rPr>
                <w:rFonts w:ascii="Arial" w:hAnsi="Arial" w:cs="Arial"/>
                <w:noProof/>
              </w:rPr>
              <w:drawing>
                <wp:inline distT="0" distB="0" distL="0" distR="0" wp14:anchorId="5B8D2190" wp14:editId="504D81EE">
                  <wp:extent cx="384175" cy="347345"/>
                  <wp:effectExtent l="0" t="0" r="0" b="0"/>
                  <wp:docPr id="1235643498" name="Picture 37"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02112" name="Picture 37" descr="A light bulb with rays of ligh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47345"/>
                          </a:xfrm>
                          <a:prstGeom prst="rect">
                            <a:avLst/>
                          </a:prstGeom>
                          <a:noFill/>
                        </pic:spPr>
                      </pic:pic>
                    </a:graphicData>
                  </a:graphic>
                </wp:inline>
              </w:drawing>
            </w:r>
            <w:r w:rsidR="00B67701" w:rsidRPr="00777668">
              <w:rPr>
                <w:rFonts w:ascii="Arial" w:hAnsi="Arial" w:cs="Arial"/>
              </w:rPr>
              <w:t>Add the features of topic sentences to a class reference wall or individual writing notebook</w:t>
            </w:r>
          </w:p>
          <w:p w14:paraId="54260C56" w14:textId="77777777" w:rsidR="000B0065" w:rsidRPr="0087492E" w:rsidRDefault="000B0065" w:rsidP="00777668">
            <w:pPr>
              <w:pStyle w:val="ListParagraph"/>
              <w:spacing w:after="0" w:line="278" w:lineRule="auto"/>
              <w:ind w:left="1440"/>
              <w:rPr>
                <w:rFonts w:ascii="Arial" w:hAnsi="Arial" w:cs="Arial"/>
                <w:b/>
                <w:bCs/>
              </w:rPr>
            </w:pPr>
          </w:p>
        </w:tc>
      </w:tr>
      <w:tr w:rsidR="000B0065" w14:paraId="02CBD0D2"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1F0C7" w:themeFill="accent3" w:themeFillTint="33"/>
            <w:tcMar>
              <w:left w:w="105" w:type="dxa"/>
              <w:right w:w="105" w:type="dxa"/>
            </w:tcMar>
            <w:vAlign w:val="center"/>
          </w:tcPr>
          <w:p w14:paraId="62416BA7" w14:textId="77777777" w:rsidR="000B0065" w:rsidRPr="00CF1A08" w:rsidRDefault="000B0065" w:rsidP="00F9196D">
            <w:pPr>
              <w:spacing w:after="0"/>
              <w:rPr>
                <w:rFonts w:ascii="Arial" w:hAnsi="Arial" w:cs="Arial"/>
                <w:b/>
                <w:bCs/>
                <w:sz w:val="26"/>
                <w:szCs w:val="26"/>
              </w:rPr>
            </w:pPr>
            <w:r w:rsidRPr="008A58C2">
              <w:rPr>
                <w:rFonts w:ascii="Arial" w:hAnsi="Arial" w:cs="Arial"/>
                <w:b/>
                <w:bCs/>
                <w:sz w:val="26"/>
                <w:szCs w:val="26"/>
              </w:rPr>
              <w:t>Notes</w:t>
            </w:r>
          </w:p>
        </w:tc>
      </w:tr>
      <w:tr w:rsidR="000B0065" w14:paraId="37B52FE0"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C7FEFA" w14:textId="374A0C45" w:rsidR="000B0065" w:rsidRPr="00521BB5" w:rsidRDefault="006E3906" w:rsidP="00521BB5">
            <w:pPr>
              <w:spacing w:after="0"/>
              <w:rPr>
                <w:rFonts w:ascii="Arial" w:hAnsi="Arial" w:cs="Arial"/>
              </w:rPr>
            </w:pPr>
            <w:r w:rsidRPr="007A4F45">
              <w:rPr>
                <w:rFonts w:ascii="Arial" w:hAnsi="Arial" w:cs="Arial"/>
              </w:rPr>
              <w:t>T</w:t>
            </w:r>
            <w:r w:rsidR="00C91326" w:rsidRPr="007A4F45">
              <w:rPr>
                <w:rFonts w:ascii="Arial" w:hAnsi="Arial" w:cs="Arial"/>
              </w:rPr>
              <w:t xml:space="preserve">he open nature of topic sentences can be difficult for students to grasp. </w:t>
            </w:r>
            <w:r w:rsidR="000B0065" w:rsidRPr="007A4F45">
              <w:rPr>
                <w:rFonts w:ascii="Arial" w:hAnsi="Arial" w:cs="Arial"/>
              </w:rPr>
              <w:t xml:space="preserve"> </w:t>
            </w:r>
            <w:r w:rsidR="00C030A7" w:rsidRPr="007A4F45">
              <w:rPr>
                <w:rFonts w:ascii="Arial" w:hAnsi="Arial" w:cs="Arial"/>
              </w:rPr>
              <w:t xml:space="preserve">Help students learn the key features of topic sentences by encouraging them to be creative in their “hooks” while staying on topic to the point of their paragraph. </w:t>
            </w:r>
            <w:r w:rsidR="0019320C">
              <w:rPr>
                <w:rFonts w:ascii="Arial" w:hAnsi="Arial" w:cs="Arial"/>
              </w:rPr>
              <w:t>Choose topics that students are inherently interested in and have sufficient background knowledge</w:t>
            </w:r>
            <w:r w:rsidR="0088188E">
              <w:rPr>
                <w:rFonts w:ascii="Arial" w:hAnsi="Arial" w:cs="Arial"/>
              </w:rPr>
              <w:t xml:space="preserve">. </w:t>
            </w:r>
            <w:r w:rsidR="0088188E" w:rsidRPr="0088188E">
              <w:rPr>
                <w:rFonts w:ascii="Arial" w:hAnsi="Arial" w:cs="Arial"/>
                <w:b/>
                <w:bCs/>
              </w:rPr>
              <w:t xml:space="preserve">Do not choose topics that are unfamiliar </w:t>
            </w:r>
            <w:r w:rsidR="0088188E">
              <w:rPr>
                <w:rFonts w:ascii="Arial" w:hAnsi="Arial" w:cs="Arial"/>
                <w:b/>
                <w:bCs/>
              </w:rPr>
              <w:t>to students to teach topic sentences.</w:t>
            </w:r>
          </w:p>
          <w:p w14:paraId="4F3ECFC2" w14:textId="77777777" w:rsidR="000B0065" w:rsidRPr="00D9708A" w:rsidRDefault="000B0065" w:rsidP="00521BB5">
            <w:pPr>
              <w:spacing w:after="0"/>
              <w:rPr>
                <w:rFonts w:ascii="Arial" w:hAnsi="Arial" w:cs="Arial"/>
              </w:rPr>
            </w:pPr>
          </w:p>
        </w:tc>
      </w:tr>
      <w:tr w:rsidR="000B0065" w14:paraId="70615A4E"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C1F0C7" w:themeFill="accent3" w:themeFillTint="33"/>
            <w:tcMar>
              <w:left w:w="105" w:type="dxa"/>
              <w:right w:w="105" w:type="dxa"/>
            </w:tcMar>
            <w:vAlign w:val="center"/>
          </w:tcPr>
          <w:p w14:paraId="3CFA7B84" w14:textId="77777777" w:rsidR="000B0065" w:rsidRPr="007B41D9" w:rsidRDefault="000B0065" w:rsidP="00F9196D">
            <w:pPr>
              <w:spacing w:after="0"/>
              <w:rPr>
                <w:rFonts w:ascii="Arial" w:hAnsi="Arial" w:cs="Arial"/>
                <w:b/>
                <w:bCs/>
                <w:sz w:val="26"/>
                <w:szCs w:val="26"/>
              </w:rPr>
            </w:pPr>
            <w:r w:rsidRPr="007B41D9">
              <w:rPr>
                <w:rFonts w:ascii="Arial" w:hAnsi="Arial" w:cs="Arial"/>
                <w:b/>
                <w:bCs/>
                <w:sz w:val="26"/>
                <w:szCs w:val="26"/>
              </w:rPr>
              <w:t>Adaptations</w:t>
            </w:r>
          </w:p>
        </w:tc>
      </w:tr>
      <w:tr w:rsidR="000B0065" w14:paraId="5E466373"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AE2D5" w:themeFill="accent2" w:themeFillTint="33"/>
            <w:tcMar>
              <w:left w:w="105" w:type="dxa"/>
              <w:right w:w="105" w:type="dxa"/>
            </w:tcMar>
            <w:vAlign w:val="center"/>
          </w:tcPr>
          <w:p w14:paraId="61D25CFE" w14:textId="77777777" w:rsidR="000B0065" w:rsidRPr="007658E3" w:rsidRDefault="000B0065" w:rsidP="00F9196D">
            <w:pPr>
              <w:spacing w:after="0"/>
              <w:rPr>
                <w:rFonts w:ascii="Arial" w:hAnsi="Arial" w:cs="Arial"/>
                <w:b/>
                <w:bCs/>
              </w:rPr>
            </w:pPr>
            <w:r>
              <w:rPr>
                <w:rFonts w:ascii="Arial" w:hAnsi="Arial" w:cs="Arial"/>
                <w:b/>
                <w:bCs/>
              </w:rPr>
              <w:t>Support</w:t>
            </w:r>
          </w:p>
        </w:tc>
      </w:tr>
      <w:tr w:rsidR="000B0065" w14:paraId="797F0729" w14:textId="77777777" w:rsidTr="653E6B9F">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621130" w14:textId="77777777" w:rsidR="000B0065" w:rsidRDefault="000B0065" w:rsidP="00F9196D">
            <w:pPr>
              <w:spacing w:after="0"/>
              <w:rPr>
                <w:rFonts w:ascii="Arial" w:hAnsi="Arial" w:cs="Arial"/>
                <w:b/>
                <w:bCs/>
                <w:i/>
                <w:iCs/>
              </w:rPr>
            </w:pPr>
            <w:r>
              <w:rPr>
                <w:rFonts w:ascii="Arial" w:hAnsi="Arial" w:cs="Arial"/>
                <w:b/>
                <w:bCs/>
                <w:i/>
                <w:iCs/>
              </w:rPr>
              <w:lastRenderedPageBreak/>
              <w:t>Plan for Support</w:t>
            </w:r>
          </w:p>
          <w:p w14:paraId="463A332E" w14:textId="77777777" w:rsidR="000B0065" w:rsidRDefault="000B0065" w:rsidP="000B0065">
            <w:pPr>
              <w:pStyle w:val="ListParagraph"/>
              <w:numPr>
                <w:ilvl w:val="0"/>
                <w:numId w:val="33"/>
              </w:numPr>
              <w:spacing w:after="0" w:line="278" w:lineRule="auto"/>
              <w:rPr>
                <w:rFonts w:ascii="Arial" w:hAnsi="Arial" w:cs="Arial"/>
              </w:rPr>
            </w:pPr>
            <w:r w:rsidRPr="000963A6">
              <w:rPr>
                <w:rFonts w:ascii="Arial" w:hAnsi="Arial" w:cs="Arial"/>
              </w:rPr>
              <w:t xml:space="preserve">Schedule follow-up with </w:t>
            </w:r>
            <w:r>
              <w:rPr>
                <w:rFonts w:ascii="Arial" w:hAnsi="Arial" w:cs="Arial"/>
              </w:rPr>
              <w:t xml:space="preserve">students who are </w:t>
            </w:r>
            <w:r w:rsidRPr="000963A6">
              <w:rPr>
                <w:rFonts w:ascii="Arial" w:hAnsi="Arial" w:cs="Arial"/>
              </w:rPr>
              <w:t xml:space="preserve">struggling </w:t>
            </w:r>
          </w:p>
          <w:p w14:paraId="41CA5642" w14:textId="77777777" w:rsidR="000B0065" w:rsidRPr="007712C6" w:rsidRDefault="000B0065" w:rsidP="000B0065">
            <w:pPr>
              <w:pStyle w:val="ListParagraph"/>
              <w:numPr>
                <w:ilvl w:val="0"/>
                <w:numId w:val="33"/>
              </w:numPr>
              <w:spacing w:after="0" w:line="278" w:lineRule="auto"/>
              <w:rPr>
                <w:rFonts w:ascii="Arial" w:hAnsi="Arial" w:cs="Arial"/>
              </w:rPr>
            </w:pPr>
            <w:r w:rsidRPr="007712C6">
              <w:rPr>
                <w:rFonts w:ascii="Arial" w:hAnsi="Arial" w:cs="Arial"/>
              </w:rPr>
              <w:t>Plan ongoing review opportunities</w:t>
            </w:r>
          </w:p>
          <w:p w14:paraId="0A5C070F" w14:textId="77777777" w:rsidR="000B0065" w:rsidRPr="00DF3CB2" w:rsidRDefault="000B0065" w:rsidP="00F9196D">
            <w:pPr>
              <w:spacing w:after="0"/>
              <w:rPr>
                <w:rFonts w:ascii="Arial" w:hAnsi="Arial" w:cs="Arial"/>
                <w:b/>
                <w:bCs/>
                <w:i/>
                <w:iCs/>
              </w:rPr>
            </w:pPr>
            <w:r w:rsidRPr="00164FEF">
              <w:rPr>
                <w:rFonts w:ascii="Arial" w:hAnsi="Arial" w:cs="Arial"/>
                <w:b/>
                <w:bCs/>
                <w:i/>
                <w:iCs/>
              </w:rPr>
              <w:t>Supporti</w:t>
            </w:r>
            <w:r>
              <w:rPr>
                <w:rFonts w:ascii="Arial" w:hAnsi="Arial" w:cs="Arial"/>
                <w:b/>
                <w:bCs/>
                <w:i/>
                <w:iCs/>
              </w:rPr>
              <w:t>ve Structures</w:t>
            </w:r>
            <w:r w:rsidRPr="00164FEF">
              <w:rPr>
                <w:rFonts w:ascii="Arial" w:hAnsi="Arial" w:cs="Arial"/>
                <w:b/>
                <w:bCs/>
                <w:i/>
                <w:iCs/>
              </w:rPr>
              <w:t xml:space="preserve"> </w:t>
            </w:r>
          </w:p>
          <w:p w14:paraId="07877F34" w14:textId="77777777" w:rsidR="000B0065" w:rsidRPr="00D83A06" w:rsidRDefault="000B0065" w:rsidP="000B0065">
            <w:pPr>
              <w:pStyle w:val="ListParagraph"/>
              <w:numPr>
                <w:ilvl w:val="0"/>
                <w:numId w:val="19"/>
              </w:numPr>
              <w:spacing w:after="0" w:line="278" w:lineRule="auto"/>
              <w:rPr>
                <w:rFonts w:ascii="Arial" w:hAnsi="Arial" w:cs="Arial"/>
              </w:rPr>
            </w:pPr>
            <w:r w:rsidRPr="00D83A06">
              <w:rPr>
                <w:rFonts w:ascii="Arial" w:hAnsi="Arial" w:cs="Arial"/>
              </w:rPr>
              <w:t>Provide sentence frames for discussion and practice</w:t>
            </w:r>
          </w:p>
          <w:p w14:paraId="74279C91" w14:textId="6278A2A9" w:rsidR="000B0065" w:rsidRPr="00D83A06" w:rsidRDefault="000B0065" w:rsidP="000B0065">
            <w:pPr>
              <w:pStyle w:val="ListParagraph"/>
              <w:numPr>
                <w:ilvl w:val="0"/>
                <w:numId w:val="19"/>
              </w:numPr>
              <w:spacing w:after="0" w:line="278" w:lineRule="auto"/>
              <w:rPr>
                <w:rFonts w:ascii="Arial" w:hAnsi="Arial" w:cs="Arial"/>
              </w:rPr>
            </w:pPr>
            <w:r w:rsidRPr="00D83A06">
              <w:rPr>
                <w:rFonts w:ascii="Arial" w:hAnsi="Arial" w:cs="Arial"/>
              </w:rPr>
              <w:t xml:space="preserve">Use visual supports </w:t>
            </w:r>
          </w:p>
          <w:p w14:paraId="2EAE6D19" w14:textId="77777777" w:rsidR="000B0065" w:rsidRPr="00D83A06" w:rsidRDefault="000B0065" w:rsidP="000B0065">
            <w:pPr>
              <w:pStyle w:val="ListParagraph"/>
              <w:numPr>
                <w:ilvl w:val="0"/>
                <w:numId w:val="19"/>
              </w:numPr>
              <w:spacing w:after="0" w:line="278" w:lineRule="auto"/>
              <w:rPr>
                <w:rFonts w:ascii="Arial" w:hAnsi="Arial" w:cs="Arial"/>
              </w:rPr>
            </w:pPr>
            <w:r w:rsidRPr="00D83A06">
              <w:rPr>
                <w:rFonts w:ascii="Arial" w:hAnsi="Arial" w:cs="Arial"/>
              </w:rPr>
              <w:t>Allow think time before discussion</w:t>
            </w:r>
          </w:p>
          <w:p w14:paraId="749C2CD3" w14:textId="77777777" w:rsidR="000B0065" w:rsidRPr="00D83A06" w:rsidRDefault="000B0065" w:rsidP="000B0065">
            <w:pPr>
              <w:pStyle w:val="ListParagraph"/>
              <w:numPr>
                <w:ilvl w:val="0"/>
                <w:numId w:val="19"/>
              </w:numPr>
              <w:spacing w:after="0" w:line="278" w:lineRule="auto"/>
              <w:rPr>
                <w:rFonts w:ascii="Arial" w:hAnsi="Arial" w:cs="Arial"/>
              </w:rPr>
            </w:pPr>
            <w:r w:rsidRPr="00D83A06">
              <w:rPr>
                <w:rFonts w:ascii="Arial" w:hAnsi="Arial" w:cs="Arial"/>
              </w:rPr>
              <w:t>Accept various forms of participation (verbal, written, gestural)</w:t>
            </w:r>
          </w:p>
          <w:p w14:paraId="45B2DAC1" w14:textId="77777777" w:rsidR="000B0065" w:rsidRPr="008A58C2" w:rsidRDefault="000B0065" w:rsidP="00831C4F">
            <w:pPr>
              <w:pStyle w:val="ListParagraph"/>
              <w:spacing w:after="0" w:line="278" w:lineRule="auto"/>
              <w:rPr>
                <w:rFonts w:ascii="Arial" w:hAnsi="Arial" w:cs="Arial"/>
              </w:rPr>
            </w:pPr>
          </w:p>
        </w:tc>
      </w:tr>
    </w:tbl>
    <w:p w14:paraId="5BEE375E" w14:textId="60B3A259" w:rsidR="067B09EA" w:rsidRPr="007D6B78" w:rsidRDefault="067B09EA" w:rsidP="0BCCB43F">
      <w:pPr>
        <w:rPr>
          <w:rFonts w:ascii="Arial" w:eastAsiaTheme="majorEastAsia" w:hAnsi="Arial" w:cs="Arial"/>
          <w:b/>
          <w:bCs/>
          <w:color w:val="000000" w:themeColor="text1"/>
          <w:sz w:val="32"/>
          <w:szCs w:val="32"/>
        </w:rPr>
      </w:pPr>
    </w:p>
    <w:sectPr w:rsidR="067B09EA" w:rsidRPr="007D6B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8D1A" w14:textId="77777777" w:rsidR="003E41F9" w:rsidRDefault="003E41F9" w:rsidP="00921F64">
      <w:pPr>
        <w:spacing w:after="0" w:line="240" w:lineRule="auto"/>
      </w:pPr>
      <w:r>
        <w:separator/>
      </w:r>
    </w:p>
  </w:endnote>
  <w:endnote w:type="continuationSeparator" w:id="0">
    <w:p w14:paraId="7AC6A157" w14:textId="77777777" w:rsidR="003E41F9" w:rsidRDefault="003E41F9" w:rsidP="00921F64">
      <w:pPr>
        <w:spacing w:after="0" w:line="240" w:lineRule="auto"/>
      </w:pPr>
      <w:r>
        <w:continuationSeparator/>
      </w:r>
    </w:p>
  </w:endnote>
  <w:endnote w:type="continuationNotice" w:id="1">
    <w:p w14:paraId="7BE23845" w14:textId="77777777" w:rsidR="003E41F9" w:rsidRDefault="003E4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2E3F" w14:textId="0F0BE8DA" w:rsidR="00921F64" w:rsidRDefault="002A7186" w:rsidP="00297B9C">
    <w:pPr>
      <w:pStyle w:val="Footer"/>
    </w:pPr>
    <w:r>
      <w:rPr>
        <w:noProof/>
        <w:lang w:eastAsia="zh-CN"/>
      </w:rPr>
      <mc:AlternateContent>
        <mc:Choice Requires="wpg">
          <w:drawing>
            <wp:anchor distT="0" distB="0" distL="114300" distR="114300" simplePos="0" relativeHeight="251658240" behindDoc="0" locked="0" layoutInCell="1" allowOverlap="1" wp14:anchorId="3F17F157" wp14:editId="14926B34">
              <wp:simplePos x="0" y="0"/>
              <wp:positionH relativeFrom="page">
                <wp:align>left</wp:align>
              </wp:positionH>
              <wp:positionV relativeFrom="bottomMargin">
                <wp:align>center</wp:align>
              </wp:positionV>
              <wp:extent cx="5943600" cy="283845"/>
              <wp:effectExtent l="0" t="0" r="0" b="0"/>
              <wp:wrapNone/>
              <wp:docPr id="155" name="Group 9"/>
              <wp:cNvGraphicFramePr/>
              <a:graphic xmlns:a="http://schemas.openxmlformats.org/drawingml/2006/main">
                <a:graphicData uri="http://schemas.microsoft.com/office/word/2010/wordprocessingGroup">
                  <wpg:wgp>
                    <wpg:cNvGrpSpPr/>
                    <wpg:grpSpPr>
                      <a:xfrm>
                        <a:off x="0" y="0"/>
                        <a:ext cx="5943600" cy="283845"/>
                        <a:chOff x="0" y="0"/>
                        <a:chExt cx="5943600" cy="28384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3C0DE" w14:textId="46063524" w:rsidR="00971810" w:rsidRPr="00971810" w:rsidRDefault="002A7186" w:rsidP="00780F07">
                            <w:pPr>
                              <w:pStyle w:val="Footer"/>
                              <w:tabs>
                                <w:tab w:val="clear" w:pos="4680"/>
                                <w:tab w:val="clear" w:pos="9360"/>
                              </w:tabs>
                              <w:ind w:firstLine="720"/>
                              <w:rPr>
                                <w:caps/>
                                <w:color w:val="000000" w:themeColor="text1"/>
                              </w:rPr>
                            </w:pPr>
                            <w:r w:rsidRPr="00971810">
                              <w:rPr>
                                <w:color w:val="000000" w:themeColor="text1"/>
                              </w:rPr>
                              <w:t xml:space="preserve">By Lauren Hennenfent and Lindy J. Johnson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a="http://schemas.openxmlformats.org/drawingml/2006/main" xmlns:pic="http://schemas.openxmlformats.org/drawingml/2006/picture" xmlns:a14="http://schemas.microsoft.com/office/drawing/2010/main">
          <w:pict w14:anchorId="1BE05CB2">
            <v:group id="Group 9" style="position:absolute;margin-left:0;margin-top:0;width:468pt;height:22.35pt;z-index:251658240;mso-position-horizontal:left;mso-position-horizontal-relative:page;mso-position-vertical:center;mso-position-vertical-relative:bottom-margin-area" coordsize="59436,2838" o:spid="_x0000_s1026" w14:anchorId="3F17F1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">
              <v:rect id="Rectangle 156" style="position:absolute;width:59436;height:2743;visibility:visible;mso-wrap-style:square;v-text-anchor:middle" o:spid="_x0000_s1027" fillcolor="white [3212]"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6lI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">
                <v:fill opacity="0"/>
              </v:rect>
              <v:shapetype id="_x0000_t202" coordsize="21600,21600" o:spt="202" path="m,l,21600r21600,l21600,xe">
                <v:stroke joinstyle="miter"/>
                <v:path gradientshapeok="t" o:connecttype="rect"/>
              </v:shapetype>
              <v:shape id="Text Box 157" style="position:absolute;left:2286;width:53530;height:2838;visibility:visible;mso-wrap-style:square;v-text-anchor:top" o:spid="_x0000_s1028"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v:textbox style="mso-fit-shape-to-text:t" inset="0,,0">
                  <w:txbxContent>
                    <w:p w:rsidRPr="00971810" w:rsidR="00971810" w:rsidP="00780F07" w:rsidRDefault="002A7186" w14:paraId="050148CB" w14:textId="46063524">
                      <w:pPr>
                        <w:pStyle w:val="Footer"/>
                        <w:tabs>
                          <w:tab w:val="clear" w:pos="4680"/>
                          <w:tab w:val="clear" w:pos="9360"/>
                        </w:tabs>
                        <w:ind w:firstLine="720"/>
                        <w:rPr>
                          <w:caps/>
                          <w:color w:val="000000" w:themeColor="text1"/>
                        </w:rPr>
                      </w:pPr>
                      <w:r w:rsidRPr="00971810">
                        <w:rPr>
                          <w:color w:val="000000" w:themeColor="text1"/>
                        </w:rPr>
                        <w:t xml:space="preserve">By Lauren Hennenfent and Lindy J. Johnson </w:t>
                      </w:r>
                    </w:p>
                  </w:txbxContent>
                </v:textbox>
              </v:shape>
              <w10:wrap anchorx="page" anchory="margin"/>
            </v:group>
          </w:pict>
        </mc:Fallback>
      </mc:AlternateContent>
    </w:r>
    <w:r w:rsidR="00104DB2">
      <w:tab/>
    </w:r>
    <w:r w:rsidR="00780F07">
      <w:tab/>
    </w:r>
    <w:r w:rsidR="00780F07">
      <w:tab/>
    </w:r>
    <w:r w:rsidR="00780F07">
      <w:tab/>
    </w:r>
    <w:r w:rsidR="00780F07">
      <w:tab/>
    </w:r>
    <w:r w:rsidR="00104DB2">
      <w:tab/>
    </w:r>
    <w:r w:rsidR="00104DB2">
      <w:rPr>
        <w:noProof/>
      </w:rPr>
      <w:drawing>
        <wp:inline distT="0" distB="0" distL="0" distR="0" wp14:anchorId="17718D14" wp14:editId="7A3DECF0">
          <wp:extent cx="628650" cy="177800"/>
          <wp:effectExtent l="0" t="0" r="0" b="0"/>
          <wp:docPr id="1824648718" name="Picture 1" descr="A screenshot of a computer&#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48718" name="Picture 1" descr="A screenshot of a computer&#10;&#10;Description automatically generated">
                    <a:hlinkClick r:id="rId1"/>
                  </pic:cNvPr>
                  <pic:cNvPicPr/>
                </pic:nvPicPr>
                <pic:blipFill rotWithShape="1">
                  <a:blip r:embed="rId2"/>
                  <a:srcRect l="35577" t="20673" r="53846" b="76198"/>
                  <a:stretch/>
                </pic:blipFill>
                <pic:spPr bwMode="auto">
                  <a:xfrm>
                    <a:off x="0" y="0"/>
                    <a:ext cx="628650" cy="177800"/>
                  </a:xfrm>
                  <a:prstGeom prst="rect">
                    <a:avLst/>
                  </a:prstGeom>
                  <a:ln>
                    <a:noFill/>
                  </a:ln>
                  <a:extLst>
                    <a:ext uri="{53640926-AAD7-44D8-BBD7-CCE9431645EC}">
                      <a14:shadowObscured xmlns:a14="http://schemas.microsoft.com/office/drawing/2010/main"/>
                    </a:ext>
                  </a:extLst>
                </pic:spPr>
              </pic:pic>
            </a:graphicData>
          </a:graphic>
        </wp:inline>
      </w:drawing>
    </w:r>
    <w:r w:rsidR="00B1524F">
      <w:t xml:space="preserve">  </w:t>
    </w:r>
    <w:r w:rsidR="004B0EB2">
      <w:rPr>
        <w:rFonts w:ascii="Arial" w:eastAsia="MS PGothic" w:hAnsi="Arial"/>
        <w:color w:val="093F2C"/>
        <w:kern w:val="24"/>
      </w:rPr>
      <w:t>WritingArchitect</w:t>
    </w:r>
    <w:r w:rsidR="00B1524F">
      <w:rPr>
        <w:rFonts w:ascii="Arial" w:eastAsia="MS PGothic" w:hAnsi="Arial"/>
        <w:color w:val="093F2C"/>
        <w:kern w:val="24"/>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EBC14" w14:textId="77777777" w:rsidR="003E41F9" w:rsidRDefault="003E41F9" w:rsidP="00921F64">
      <w:pPr>
        <w:spacing w:after="0" w:line="240" w:lineRule="auto"/>
      </w:pPr>
      <w:r>
        <w:separator/>
      </w:r>
    </w:p>
  </w:footnote>
  <w:footnote w:type="continuationSeparator" w:id="0">
    <w:p w14:paraId="38E00E1C" w14:textId="77777777" w:rsidR="003E41F9" w:rsidRDefault="003E41F9" w:rsidP="00921F64">
      <w:pPr>
        <w:spacing w:after="0" w:line="240" w:lineRule="auto"/>
      </w:pPr>
      <w:r>
        <w:continuationSeparator/>
      </w:r>
    </w:p>
  </w:footnote>
  <w:footnote w:type="continuationNotice" w:id="1">
    <w:p w14:paraId="7B5BE95D" w14:textId="77777777" w:rsidR="003E41F9" w:rsidRDefault="003E41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684"/>
    <w:multiLevelType w:val="hybridMultilevel"/>
    <w:tmpl w:val="8250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93B97"/>
    <w:multiLevelType w:val="hybridMultilevel"/>
    <w:tmpl w:val="2FEA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708C1"/>
    <w:multiLevelType w:val="hybridMultilevel"/>
    <w:tmpl w:val="F7CA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66E34"/>
    <w:multiLevelType w:val="hybridMultilevel"/>
    <w:tmpl w:val="F39A1E2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0C13C0B"/>
    <w:multiLevelType w:val="hybridMultilevel"/>
    <w:tmpl w:val="5CD8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94B5C"/>
    <w:multiLevelType w:val="hybridMultilevel"/>
    <w:tmpl w:val="A25C2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12699"/>
    <w:multiLevelType w:val="hybridMultilevel"/>
    <w:tmpl w:val="B1E2B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353E7"/>
    <w:multiLevelType w:val="hybridMultilevel"/>
    <w:tmpl w:val="25E2B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2588D"/>
    <w:multiLevelType w:val="hybridMultilevel"/>
    <w:tmpl w:val="8B96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96D21"/>
    <w:multiLevelType w:val="hybridMultilevel"/>
    <w:tmpl w:val="AD343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82730"/>
    <w:multiLevelType w:val="hybridMultilevel"/>
    <w:tmpl w:val="46489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C554F"/>
    <w:multiLevelType w:val="hybridMultilevel"/>
    <w:tmpl w:val="25187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E4BB6"/>
    <w:multiLevelType w:val="hybridMultilevel"/>
    <w:tmpl w:val="A120D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740BDC"/>
    <w:multiLevelType w:val="hybridMultilevel"/>
    <w:tmpl w:val="710E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26CE0"/>
    <w:multiLevelType w:val="hybridMultilevel"/>
    <w:tmpl w:val="DB306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687F8"/>
    <w:multiLevelType w:val="hybridMultilevel"/>
    <w:tmpl w:val="D7B497A6"/>
    <w:lvl w:ilvl="0" w:tplc="428E9324">
      <w:start w:val="1"/>
      <w:numFmt w:val="bullet"/>
      <w:lvlText w:val="·"/>
      <w:lvlJc w:val="left"/>
      <w:pPr>
        <w:ind w:left="720" w:hanging="360"/>
      </w:pPr>
      <w:rPr>
        <w:rFonts w:ascii="Symbol" w:hAnsi="Symbol" w:hint="default"/>
      </w:rPr>
    </w:lvl>
    <w:lvl w:ilvl="1" w:tplc="552C0CEE">
      <w:start w:val="1"/>
      <w:numFmt w:val="bullet"/>
      <w:lvlText w:val="o"/>
      <w:lvlJc w:val="left"/>
      <w:pPr>
        <w:ind w:left="1440" w:hanging="360"/>
      </w:pPr>
      <w:rPr>
        <w:rFonts w:ascii="Courier New" w:hAnsi="Courier New" w:hint="default"/>
      </w:rPr>
    </w:lvl>
    <w:lvl w:ilvl="2" w:tplc="898C2402">
      <w:start w:val="1"/>
      <w:numFmt w:val="bullet"/>
      <w:lvlText w:val=""/>
      <w:lvlJc w:val="left"/>
      <w:pPr>
        <w:ind w:left="2160" w:hanging="360"/>
      </w:pPr>
      <w:rPr>
        <w:rFonts w:ascii="Wingdings" w:hAnsi="Wingdings" w:hint="default"/>
      </w:rPr>
    </w:lvl>
    <w:lvl w:ilvl="3" w:tplc="ECAC41EE">
      <w:start w:val="1"/>
      <w:numFmt w:val="bullet"/>
      <w:lvlText w:val=""/>
      <w:lvlJc w:val="left"/>
      <w:pPr>
        <w:ind w:left="2880" w:hanging="360"/>
      </w:pPr>
      <w:rPr>
        <w:rFonts w:ascii="Symbol" w:hAnsi="Symbol" w:hint="default"/>
      </w:rPr>
    </w:lvl>
    <w:lvl w:ilvl="4" w:tplc="A6BADBA8">
      <w:start w:val="1"/>
      <w:numFmt w:val="bullet"/>
      <w:lvlText w:val="o"/>
      <w:lvlJc w:val="left"/>
      <w:pPr>
        <w:ind w:left="3600" w:hanging="360"/>
      </w:pPr>
      <w:rPr>
        <w:rFonts w:ascii="Courier New" w:hAnsi="Courier New" w:hint="default"/>
      </w:rPr>
    </w:lvl>
    <w:lvl w:ilvl="5" w:tplc="7048DB84">
      <w:start w:val="1"/>
      <w:numFmt w:val="bullet"/>
      <w:lvlText w:val=""/>
      <w:lvlJc w:val="left"/>
      <w:pPr>
        <w:ind w:left="4320" w:hanging="360"/>
      </w:pPr>
      <w:rPr>
        <w:rFonts w:ascii="Wingdings" w:hAnsi="Wingdings" w:hint="default"/>
      </w:rPr>
    </w:lvl>
    <w:lvl w:ilvl="6" w:tplc="12D039BE">
      <w:start w:val="1"/>
      <w:numFmt w:val="bullet"/>
      <w:lvlText w:val=""/>
      <w:lvlJc w:val="left"/>
      <w:pPr>
        <w:ind w:left="5040" w:hanging="360"/>
      </w:pPr>
      <w:rPr>
        <w:rFonts w:ascii="Symbol" w:hAnsi="Symbol" w:hint="default"/>
      </w:rPr>
    </w:lvl>
    <w:lvl w:ilvl="7" w:tplc="AE3251C8">
      <w:start w:val="1"/>
      <w:numFmt w:val="bullet"/>
      <w:lvlText w:val="o"/>
      <w:lvlJc w:val="left"/>
      <w:pPr>
        <w:ind w:left="5760" w:hanging="360"/>
      </w:pPr>
      <w:rPr>
        <w:rFonts w:ascii="Courier New" w:hAnsi="Courier New" w:hint="default"/>
      </w:rPr>
    </w:lvl>
    <w:lvl w:ilvl="8" w:tplc="D51AF9F6">
      <w:start w:val="1"/>
      <w:numFmt w:val="bullet"/>
      <w:lvlText w:val=""/>
      <w:lvlJc w:val="left"/>
      <w:pPr>
        <w:ind w:left="6480" w:hanging="360"/>
      </w:pPr>
      <w:rPr>
        <w:rFonts w:ascii="Wingdings" w:hAnsi="Wingdings" w:hint="default"/>
      </w:rPr>
    </w:lvl>
  </w:abstractNum>
  <w:abstractNum w:abstractNumId="16" w15:restartNumberingAfterBreak="0">
    <w:nsid w:val="4925515E"/>
    <w:multiLevelType w:val="hybridMultilevel"/>
    <w:tmpl w:val="78E2F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B709D"/>
    <w:multiLevelType w:val="hybridMultilevel"/>
    <w:tmpl w:val="2D30F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80EB5"/>
    <w:multiLevelType w:val="multilevel"/>
    <w:tmpl w:val="8CB0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E4533"/>
    <w:multiLevelType w:val="multilevel"/>
    <w:tmpl w:val="860AA1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5C7051"/>
    <w:multiLevelType w:val="hybridMultilevel"/>
    <w:tmpl w:val="32F2B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A7935"/>
    <w:multiLevelType w:val="hybridMultilevel"/>
    <w:tmpl w:val="7B90B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14D68"/>
    <w:multiLevelType w:val="hybridMultilevel"/>
    <w:tmpl w:val="236688C6"/>
    <w:lvl w:ilvl="0" w:tplc="892029EC">
      <w:start w:val="1"/>
      <w:numFmt w:val="bullet"/>
      <w:lvlText w:val="·"/>
      <w:lvlJc w:val="left"/>
      <w:pPr>
        <w:ind w:left="720" w:hanging="360"/>
      </w:pPr>
      <w:rPr>
        <w:rFonts w:ascii="Symbol" w:hAnsi="Symbol" w:hint="default"/>
      </w:rPr>
    </w:lvl>
    <w:lvl w:ilvl="1" w:tplc="9514B768">
      <w:start w:val="1"/>
      <w:numFmt w:val="bullet"/>
      <w:lvlText w:val="o"/>
      <w:lvlJc w:val="left"/>
      <w:pPr>
        <w:ind w:left="1440" w:hanging="360"/>
      </w:pPr>
      <w:rPr>
        <w:rFonts w:ascii="Courier New" w:hAnsi="Courier New" w:hint="default"/>
      </w:rPr>
    </w:lvl>
    <w:lvl w:ilvl="2" w:tplc="86B2BDFC">
      <w:start w:val="1"/>
      <w:numFmt w:val="bullet"/>
      <w:lvlText w:val=""/>
      <w:lvlJc w:val="left"/>
      <w:pPr>
        <w:ind w:left="2160" w:hanging="360"/>
      </w:pPr>
      <w:rPr>
        <w:rFonts w:ascii="Wingdings" w:hAnsi="Wingdings" w:hint="default"/>
      </w:rPr>
    </w:lvl>
    <w:lvl w:ilvl="3" w:tplc="05AE2002">
      <w:start w:val="1"/>
      <w:numFmt w:val="bullet"/>
      <w:lvlText w:val=""/>
      <w:lvlJc w:val="left"/>
      <w:pPr>
        <w:ind w:left="2880" w:hanging="360"/>
      </w:pPr>
      <w:rPr>
        <w:rFonts w:ascii="Symbol" w:hAnsi="Symbol" w:hint="default"/>
      </w:rPr>
    </w:lvl>
    <w:lvl w:ilvl="4" w:tplc="2DCE9D24">
      <w:start w:val="1"/>
      <w:numFmt w:val="bullet"/>
      <w:lvlText w:val="o"/>
      <w:lvlJc w:val="left"/>
      <w:pPr>
        <w:ind w:left="3600" w:hanging="360"/>
      </w:pPr>
      <w:rPr>
        <w:rFonts w:ascii="Courier New" w:hAnsi="Courier New" w:hint="default"/>
      </w:rPr>
    </w:lvl>
    <w:lvl w:ilvl="5" w:tplc="DD20D072">
      <w:start w:val="1"/>
      <w:numFmt w:val="bullet"/>
      <w:lvlText w:val=""/>
      <w:lvlJc w:val="left"/>
      <w:pPr>
        <w:ind w:left="4320" w:hanging="360"/>
      </w:pPr>
      <w:rPr>
        <w:rFonts w:ascii="Wingdings" w:hAnsi="Wingdings" w:hint="default"/>
      </w:rPr>
    </w:lvl>
    <w:lvl w:ilvl="6" w:tplc="1ACC6E4C">
      <w:start w:val="1"/>
      <w:numFmt w:val="bullet"/>
      <w:lvlText w:val=""/>
      <w:lvlJc w:val="left"/>
      <w:pPr>
        <w:ind w:left="5040" w:hanging="360"/>
      </w:pPr>
      <w:rPr>
        <w:rFonts w:ascii="Symbol" w:hAnsi="Symbol" w:hint="default"/>
      </w:rPr>
    </w:lvl>
    <w:lvl w:ilvl="7" w:tplc="F980319C">
      <w:start w:val="1"/>
      <w:numFmt w:val="bullet"/>
      <w:lvlText w:val="o"/>
      <w:lvlJc w:val="left"/>
      <w:pPr>
        <w:ind w:left="5760" w:hanging="360"/>
      </w:pPr>
      <w:rPr>
        <w:rFonts w:ascii="Courier New" w:hAnsi="Courier New" w:hint="default"/>
      </w:rPr>
    </w:lvl>
    <w:lvl w:ilvl="8" w:tplc="BE54280A">
      <w:start w:val="1"/>
      <w:numFmt w:val="bullet"/>
      <w:lvlText w:val=""/>
      <w:lvlJc w:val="left"/>
      <w:pPr>
        <w:ind w:left="6480" w:hanging="360"/>
      </w:pPr>
      <w:rPr>
        <w:rFonts w:ascii="Wingdings" w:hAnsi="Wingdings" w:hint="default"/>
      </w:rPr>
    </w:lvl>
  </w:abstractNum>
  <w:abstractNum w:abstractNumId="23" w15:restartNumberingAfterBreak="0">
    <w:nsid w:val="58D819B8"/>
    <w:multiLevelType w:val="hybridMultilevel"/>
    <w:tmpl w:val="E14EE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C47CF"/>
    <w:multiLevelType w:val="hybridMultilevel"/>
    <w:tmpl w:val="0CE0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B13D9"/>
    <w:multiLevelType w:val="hybridMultilevel"/>
    <w:tmpl w:val="1CAE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224DD"/>
    <w:multiLevelType w:val="hybridMultilevel"/>
    <w:tmpl w:val="39444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130A7"/>
    <w:multiLevelType w:val="hybridMultilevel"/>
    <w:tmpl w:val="4C3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E3DBD"/>
    <w:multiLevelType w:val="hybridMultilevel"/>
    <w:tmpl w:val="57C0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B3133"/>
    <w:multiLevelType w:val="hybridMultilevel"/>
    <w:tmpl w:val="555C2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173D56"/>
    <w:multiLevelType w:val="hybridMultilevel"/>
    <w:tmpl w:val="A868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81992"/>
    <w:multiLevelType w:val="hybridMultilevel"/>
    <w:tmpl w:val="904E7974"/>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42E6903"/>
    <w:multiLevelType w:val="multilevel"/>
    <w:tmpl w:val="8CB0D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AF53E1"/>
    <w:multiLevelType w:val="hybridMultilevel"/>
    <w:tmpl w:val="2B1ADD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8DD183A"/>
    <w:multiLevelType w:val="hybridMultilevel"/>
    <w:tmpl w:val="1D7C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1561B"/>
    <w:multiLevelType w:val="hybridMultilevel"/>
    <w:tmpl w:val="D5DC163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E3D3FF6"/>
    <w:multiLevelType w:val="hybridMultilevel"/>
    <w:tmpl w:val="B80E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261353">
    <w:abstractNumId w:val="15"/>
  </w:num>
  <w:num w:numId="2" w16cid:durableId="1658923395">
    <w:abstractNumId w:val="22"/>
  </w:num>
  <w:num w:numId="3" w16cid:durableId="583342601">
    <w:abstractNumId w:val="34"/>
  </w:num>
  <w:num w:numId="4" w16cid:durableId="875116568">
    <w:abstractNumId w:val="26"/>
  </w:num>
  <w:num w:numId="5" w16cid:durableId="2029404590">
    <w:abstractNumId w:val="29"/>
  </w:num>
  <w:num w:numId="6" w16cid:durableId="1951622582">
    <w:abstractNumId w:val="17"/>
  </w:num>
  <w:num w:numId="7" w16cid:durableId="1399204124">
    <w:abstractNumId w:val="21"/>
  </w:num>
  <w:num w:numId="8" w16cid:durableId="1547718941">
    <w:abstractNumId w:val="36"/>
  </w:num>
  <w:num w:numId="9" w16cid:durableId="12389055">
    <w:abstractNumId w:val="35"/>
  </w:num>
  <w:num w:numId="10" w16cid:durableId="1836144817">
    <w:abstractNumId w:val="11"/>
  </w:num>
  <w:num w:numId="11" w16cid:durableId="794757941">
    <w:abstractNumId w:val="9"/>
  </w:num>
  <w:num w:numId="12" w16cid:durableId="970548965">
    <w:abstractNumId w:val="6"/>
  </w:num>
  <w:num w:numId="13" w16cid:durableId="1437939743">
    <w:abstractNumId w:val="32"/>
  </w:num>
  <w:num w:numId="14" w16cid:durableId="214975733">
    <w:abstractNumId w:val="8"/>
  </w:num>
  <w:num w:numId="15" w16cid:durableId="514926515">
    <w:abstractNumId w:val="14"/>
  </w:num>
  <w:num w:numId="16" w16cid:durableId="987706392">
    <w:abstractNumId w:val="10"/>
  </w:num>
  <w:num w:numId="17" w16cid:durableId="791092380">
    <w:abstractNumId w:val="31"/>
  </w:num>
  <w:num w:numId="18" w16cid:durableId="95368597">
    <w:abstractNumId w:val="20"/>
  </w:num>
  <w:num w:numId="19" w16cid:durableId="2026863451">
    <w:abstractNumId w:val="5"/>
  </w:num>
  <w:num w:numId="20" w16cid:durableId="1109735387">
    <w:abstractNumId w:val="0"/>
  </w:num>
  <w:num w:numId="21" w16cid:durableId="183901657">
    <w:abstractNumId w:val="16"/>
  </w:num>
  <w:num w:numId="22" w16cid:durableId="1804687817">
    <w:abstractNumId w:val="18"/>
  </w:num>
  <w:num w:numId="23" w16cid:durableId="145903983">
    <w:abstractNumId w:val="30"/>
  </w:num>
  <w:num w:numId="24" w16cid:durableId="1810976336">
    <w:abstractNumId w:val="4"/>
  </w:num>
  <w:num w:numId="25" w16cid:durableId="1317295932">
    <w:abstractNumId w:val="25"/>
  </w:num>
  <w:num w:numId="26" w16cid:durableId="622884938">
    <w:abstractNumId w:val="2"/>
  </w:num>
  <w:num w:numId="27" w16cid:durableId="1022433820">
    <w:abstractNumId w:val="28"/>
  </w:num>
  <w:num w:numId="28" w16cid:durableId="843908160">
    <w:abstractNumId w:val="7"/>
  </w:num>
  <w:num w:numId="29" w16cid:durableId="970597606">
    <w:abstractNumId w:val="12"/>
  </w:num>
  <w:num w:numId="30" w16cid:durableId="519204593">
    <w:abstractNumId w:val="3"/>
  </w:num>
  <w:num w:numId="31" w16cid:durableId="705374574">
    <w:abstractNumId w:val="33"/>
  </w:num>
  <w:num w:numId="32" w16cid:durableId="1739547162">
    <w:abstractNumId w:val="23"/>
  </w:num>
  <w:num w:numId="33" w16cid:durableId="717969736">
    <w:abstractNumId w:val="27"/>
  </w:num>
  <w:num w:numId="34" w16cid:durableId="877863896">
    <w:abstractNumId w:val="24"/>
  </w:num>
  <w:num w:numId="35" w16cid:durableId="1701121566">
    <w:abstractNumId w:val="19"/>
  </w:num>
  <w:num w:numId="36" w16cid:durableId="1704095986">
    <w:abstractNumId w:val="13"/>
  </w:num>
  <w:num w:numId="37" w16cid:durableId="103638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5EE417"/>
    <w:rsid w:val="00002FC0"/>
    <w:rsid w:val="00006099"/>
    <w:rsid w:val="00027B39"/>
    <w:rsid w:val="00073828"/>
    <w:rsid w:val="000818B8"/>
    <w:rsid w:val="000854D6"/>
    <w:rsid w:val="00087AAB"/>
    <w:rsid w:val="0009077A"/>
    <w:rsid w:val="0009512C"/>
    <w:rsid w:val="000A5489"/>
    <w:rsid w:val="000A647E"/>
    <w:rsid w:val="000B0065"/>
    <w:rsid w:val="000B52D9"/>
    <w:rsid w:val="000B76F1"/>
    <w:rsid w:val="0010338F"/>
    <w:rsid w:val="00103C15"/>
    <w:rsid w:val="00104DB2"/>
    <w:rsid w:val="00115A58"/>
    <w:rsid w:val="0012729F"/>
    <w:rsid w:val="00133883"/>
    <w:rsid w:val="0013527C"/>
    <w:rsid w:val="00135F43"/>
    <w:rsid w:val="0015020F"/>
    <w:rsid w:val="00151B86"/>
    <w:rsid w:val="0016581D"/>
    <w:rsid w:val="001749FF"/>
    <w:rsid w:val="00177BE5"/>
    <w:rsid w:val="0019320C"/>
    <w:rsid w:val="001A342F"/>
    <w:rsid w:val="00207798"/>
    <w:rsid w:val="00210E7D"/>
    <w:rsid w:val="00211CA3"/>
    <w:rsid w:val="00212245"/>
    <w:rsid w:val="002163A4"/>
    <w:rsid w:val="00225400"/>
    <w:rsid w:val="00226FB1"/>
    <w:rsid w:val="00235DA4"/>
    <w:rsid w:val="00252974"/>
    <w:rsid w:val="0025569D"/>
    <w:rsid w:val="00271EF1"/>
    <w:rsid w:val="00297B9C"/>
    <w:rsid w:val="002A7186"/>
    <w:rsid w:val="002B4E53"/>
    <w:rsid w:val="002C6667"/>
    <w:rsid w:val="002D5F67"/>
    <w:rsid w:val="002F1ED3"/>
    <w:rsid w:val="00301567"/>
    <w:rsid w:val="0030636C"/>
    <w:rsid w:val="00317FA6"/>
    <w:rsid w:val="0034398C"/>
    <w:rsid w:val="00343EB3"/>
    <w:rsid w:val="00350A77"/>
    <w:rsid w:val="003515D7"/>
    <w:rsid w:val="003730A3"/>
    <w:rsid w:val="003821B8"/>
    <w:rsid w:val="003835A9"/>
    <w:rsid w:val="00386CEB"/>
    <w:rsid w:val="00387A4E"/>
    <w:rsid w:val="003918DD"/>
    <w:rsid w:val="003B064B"/>
    <w:rsid w:val="003B3100"/>
    <w:rsid w:val="003C46C1"/>
    <w:rsid w:val="003D1785"/>
    <w:rsid w:val="003D2D69"/>
    <w:rsid w:val="003D4351"/>
    <w:rsid w:val="003E41F9"/>
    <w:rsid w:val="003F6917"/>
    <w:rsid w:val="004156D6"/>
    <w:rsid w:val="004231C0"/>
    <w:rsid w:val="00426CA3"/>
    <w:rsid w:val="00456F3D"/>
    <w:rsid w:val="00461A59"/>
    <w:rsid w:val="00471D45"/>
    <w:rsid w:val="0047770D"/>
    <w:rsid w:val="004806F2"/>
    <w:rsid w:val="00480F5E"/>
    <w:rsid w:val="00492495"/>
    <w:rsid w:val="00494965"/>
    <w:rsid w:val="004950F6"/>
    <w:rsid w:val="00497FA9"/>
    <w:rsid w:val="004A0C1E"/>
    <w:rsid w:val="004B0EB2"/>
    <w:rsid w:val="004D244A"/>
    <w:rsid w:val="004E0E5D"/>
    <w:rsid w:val="004E2578"/>
    <w:rsid w:val="00501F00"/>
    <w:rsid w:val="005126BC"/>
    <w:rsid w:val="00512FBA"/>
    <w:rsid w:val="00517C65"/>
    <w:rsid w:val="00521BB5"/>
    <w:rsid w:val="00524666"/>
    <w:rsid w:val="00556786"/>
    <w:rsid w:val="00565AC5"/>
    <w:rsid w:val="005857F2"/>
    <w:rsid w:val="005902C2"/>
    <w:rsid w:val="005A2544"/>
    <w:rsid w:val="005A3832"/>
    <w:rsid w:val="005B0BE0"/>
    <w:rsid w:val="005B3F3E"/>
    <w:rsid w:val="005B4E9F"/>
    <w:rsid w:val="005C0583"/>
    <w:rsid w:val="005D4377"/>
    <w:rsid w:val="005E36A5"/>
    <w:rsid w:val="00614814"/>
    <w:rsid w:val="00626BA1"/>
    <w:rsid w:val="0064294C"/>
    <w:rsid w:val="00644430"/>
    <w:rsid w:val="00655188"/>
    <w:rsid w:val="006626FF"/>
    <w:rsid w:val="006667E4"/>
    <w:rsid w:val="00681233"/>
    <w:rsid w:val="00695C15"/>
    <w:rsid w:val="006B1918"/>
    <w:rsid w:val="006E3906"/>
    <w:rsid w:val="006F536A"/>
    <w:rsid w:val="0070272A"/>
    <w:rsid w:val="0070382F"/>
    <w:rsid w:val="007171E9"/>
    <w:rsid w:val="00746B20"/>
    <w:rsid w:val="00751795"/>
    <w:rsid w:val="007567E6"/>
    <w:rsid w:val="00761963"/>
    <w:rsid w:val="0076292E"/>
    <w:rsid w:val="00777668"/>
    <w:rsid w:val="00780F07"/>
    <w:rsid w:val="00795040"/>
    <w:rsid w:val="007A2206"/>
    <w:rsid w:val="007A4F45"/>
    <w:rsid w:val="007C0326"/>
    <w:rsid w:val="007C64AD"/>
    <w:rsid w:val="007D4DFE"/>
    <w:rsid w:val="007D4E83"/>
    <w:rsid w:val="007D6B78"/>
    <w:rsid w:val="007F1F85"/>
    <w:rsid w:val="007F7FCE"/>
    <w:rsid w:val="00831C4F"/>
    <w:rsid w:val="00866C1C"/>
    <w:rsid w:val="0088188E"/>
    <w:rsid w:val="00896AE8"/>
    <w:rsid w:val="008C19DC"/>
    <w:rsid w:val="008D44BE"/>
    <w:rsid w:val="008E0971"/>
    <w:rsid w:val="008E7687"/>
    <w:rsid w:val="008F0EE7"/>
    <w:rsid w:val="008F23AB"/>
    <w:rsid w:val="00904F5D"/>
    <w:rsid w:val="00907C3E"/>
    <w:rsid w:val="00921183"/>
    <w:rsid w:val="00921F64"/>
    <w:rsid w:val="00922680"/>
    <w:rsid w:val="00932E28"/>
    <w:rsid w:val="009425E4"/>
    <w:rsid w:val="0094428B"/>
    <w:rsid w:val="00945E8D"/>
    <w:rsid w:val="009556B7"/>
    <w:rsid w:val="00957496"/>
    <w:rsid w:val="00960319"/>
    <w:rsid w:val="00963B41"/>
    <w:rsid w:val="00971810"/>
    <w:rsid w:val="009A0013"/>
    <w:rsid w:val="009A2BD5"/>
    <w:rsid w:val="009B1210"/>
    <w:rsid w:val="009B23BB"/>
    <w:rsid w:val="009C3E78"/>
    <w:rsid w:val="009D7C74"/>
    <w:rsid w:val="009E3B5F"/>
    <w:rsid w:val="00A3053F"/>
    <w:rsid w:val="00A37C48"/>
    <w:rsid w:val="00A420CA"/>
    <w:rsid w:val="00A47655"/>
    <w:rsid w:val="00A54205"/>
    <w:rsid w:val="00AB0CD6"/>
    <w:rsid w:val="00AD4C4A"/>
    <w:rsid w:val="00AE5B2F"/>
    <w:rsid w:val="00AF2F57"/>
    <w:rsid w:val="00B052E2"/>
    <w:rsid w:val="00B118BC"/>
    <w:rsid w:val="00B12230"/>
    <w:rsid w:val="00B127CE"/>
    <w:rsid w:val="00B13E97"/>
    <w:rsid w:val="00B1524F"/>
    <w:rsid w:val="00B360AB"/>
    <w:rsid w:val="00B47262"/>
    <w:rsid w:val="00B532DA"/>
    <w:rsid w:val="00B64A9E"/>
    <w:rsid w:val="00B67701"/>
    <w:rsid w:val="00B71C59"/>
    <w:rsid w:val="00B91F2B"/>
    <w:rsid w:val="00BD357C"/>
    <w:rsid w:val="00BE7EBA"/>
    <w:rsid w:val="00C02990"/>
    <w:rsid w:val="00C030A7"/>
    <w:rsid w:val="00C82DA0"/>
    <w:rsid w:val="00C857C3"/>
    <w:rsid w:val="00C91326"/>
    <w:rsid w:val="00C92979"/>
    <w:rsid w:val="00CA0168"/>
    <w:rsid w:val="00CA1785"/>
    <w:rsid w:val="00CB2C69"/>
    <w:rsid w:val="00CB5CF9"/>
    <w:rsid w:val="00CC60D7"/>
    <w:rsid w:val="00CC73C6"/>
    <w:rsid w:val="00CD1476"/>
    <w:rsid w:val="00CD1A9F"/>
    <w:rsid w:val="00D302FB"/>
    <w:rsid w:val="00D425C4"/>
    <w:rsid w:val="00D46EFB"/>
    <w:rsid w:val="00D531B3"/>
    <w:rsid w:val="00D820E9"/>
    <w:rsid w:val="00D93813"/>
    <w:rsid w:val="00DB3029"/>
    <w:rsid w:val="00DD6C1F"/>
    <w:rsid w:val="00DE1920"/>
    <w:rsid w:val="00DE1F02"/>
    <w:rsid w:val="00E04F81"/>
    <w:rsid w:val="00E23AD6"/>
    <w:rsid w:val="00E25493"/>
    <w:rsid w:val="00E256A2"/>
    <w:rsid w:val="00E764C7"/>
    <w:rsid w:val="00E93E85"/>
    <w:rsid w:val="00EB51FA"/>
    <w:rsid w:val="00EB5965"/>
    <w:rsid w:val="00EB60D4"/>
    <w:rsid w:val="00EC1123"/>
    <w:rsid w:val="00ED5566"/>
    <w:rsid w:val="00EF366C"/>
    <w:rsid w:val="00F026B9"/>
    <w:rsid w:val="00F11205"/>
    <w:rsid w:val="00F2239A"/>
    <w:rsid w:val="00F30723"/>
    <w:rsid w:val="00F40E9D"/>
    <w:rsid w:val="00F53659"/>
    <w:rsid w:val="00F70355"/>
    <w:rsid w:val="00F94FD0"/>
    <w:rsid w:val="00FA51F9"/>
    <w:rsid w:val="00FB1337"/>
    <w:rsid w:val="00FB1C9F"/>
    <w:rsid w:val="00FC3CB7"/>
    <w:rsid w:val="00FD6F37"/>
    <w:rsid w:val="00FF402D"/>
    <w:rsid w:val="02754A3B"/>
    <w:rsid w:val="037A79E0"/>
    <w:rsid w:val="047BEEC4"/>
    <w:rsid w:val="04C0A4E6"/>
    <w:rsid w:val="067B09EA"/>
    <w:rsid w:val="06993E8F"/>
    <w:rsid w:val="06A9931D"/>
    <w:rsid w:val="06E8CD69"/>
    <w:rsid w:val="07A0854A"/>
    <w:rsid w:val="08690EDF"/>
    <w:rsid w:val="0904BB62"/>
    <w:rsid w:val="0997CF2F"/>
    <w:rsid w:val="09B7556F"/>
    <w:rsid w:val="0AB5C06C"/>
    <w:rsid w:val="0BCCB43F"/>
    <w:rsid w:val="0DAE3209"/>
    <w:rsid w:val="0DB0EEB0"/>
    <w:rsid w:val="0DF33F32"/>
    <w:rsid w:val="0E0668B3"/>
    <w:rsid w:val="0E4C5F6C"/>
    <w:rsid w:val="0EE4F6E8"/>
    <w:rsid w:val="0F1DDEC1"/>
    <w:rsid w:val="100CDE35"/>
    <w:rsid w:val="11045A6A"/>
    <w:rsid w:val="1137216F"/>
    <w:rsid w:val="12DF7367"/>
    <w:rsid w:val="13198746"/>
    <w:rsid w:val="167F46DA"/>
    <w:rsid w:val="16C26304"/>
    <w:rsid w:val="18FF399E"/>
    <w:rsid w:val="1B73B4D5"/>
    <w:rsid w:val="1C113D63"/>
    <w:rsid w:val="1C540FDB"/>
    <w:rsid w:val="1CB6E8FA"/>
    <w:rsid w:val="1D31B144"/>
    <w:rsid w:val="1F32411E"/>
    <w:rsid w:val="20797C18"/>
    <w:rsid w:val="21B25AE1"/>
    <w:rsid w:val="221E50D0"/>
    <w:rsid w:val="2370C057"/>
    <w:rsid w:val="24ED0CCD"/>
    <w:rsid w:val="26655E15"/>
    <w:rsid w:val="26834545"/>
    <w:rsid w:val="27451E3D"/>
    <w:rsid w:val="27CC533F"/>
    <w:rsid w:val="27E8B3D1"/>
    <w:rsid w:val="27EADEC5"/>
    <w:rsid w:val="29038D7D"/>
    <w:rsid w:val="2BE327B1"/>
    <w:rsid w:val="2BF38F5E"/>
    <w:rsid w:val="2C9E5369"/>
    <w:rsid w:val="2DEBD227"/>
    <w:rsid w:val="2EB6D3BA"/>
    <w:rsid w:val="2F0B5501"/>
    <w:rsid w:val="2F2212D5"/>
    <w:rsid w:val="2F37AA32"/>
    <w:rsid w:val="2FA6183C"/>
    <w:rsid w:val="2FCB2A48"/>
    <w:rsid w:val="3070244C"/>
    <w:rsid w:val="32B9EEE6"/>
    <w:rsid w:val="340FDA25"/>
    <w:rsid w:val="3439D8CC"/>
    <w:rsid w:val="34C94375"/>
    <w:rsid w:val="36C38E28"/>
    <w:rsid w:val="38D16010"/>
    <w:rsid w:val="39F270A1"/>
    <w:rsid w:val="3A00BBD2"/>
    <w:rsid w:val="3A7C4E9B"/>
    <w:rsid w:val="3AB055EE"/>
    <w:rsid w:val="3B3C885A"/>
    <w:rsid w:val="3BA2A4F7"/>
    <w:rsid w:val="3BCEE87D"/>
    <w:rsid w:val="3BE1054D"/>
    <w:rsid w:val="3D792F41"/>
    <w:rsid w:val="3EBAD280"/>
    <w:rsid w:val="3ED5AF31"/>
    <w:rsid w:val="3EDCD49E"/>
    <w:rsid w:val="3FEE2FA0"/>
    <w:rsid w:val="4023EAFA"/>
    <w:rsid w:val="4073349C"/>
    <w:rsid w:val="4231D911"/>
    <w:rsid w:val="423A5CED"/>
    <w:rsid w:val="44B1B771"/>
    <w:rsid w:val="44D5E4CB"/>
    <w:rsid w:val="47516A6B"/>
    <w:rsid w:val="48AC2FD3"/>
    <w:rsid w:val="48ED94F0"/>
    <w:rsid w:val="4959BD88"/>
    <w:rsid w:val="4C38A053"/>
    <w:rsid w:val="4D6A0464"/>
    <w:rsid w:val="4DC62410"/>
    <w:rsid w:val="4F91D721"/>
    <w:rsid w:val="50B70F20"/>
    <w:rsid w:val="51C7780F"/>
    <w:rsid w:val="53D37F75"/>
    <w:rsid w:val="53F58452"/>
    <w:rsid w:val="54F67915"/>
    <w:rsid w:val="5500DE9A"/>
    <w:rsid w:val="5582AC71"/>
    <w:rsid w:val="5656ACC6"/>
    <w:rsid w:val="571AFB91"/>
    <w:rsid w:val="575EE417"/>
    <w:rsid w:val="584CA584"/>
    <w:rsid w:val="58E2A03E"/>
    <w:rsid w:val="591E6F0A"/>
    <w:rsid w:val="59361D3E"/>
    <w:rsid w:val="599B7317"/>
    <w:rsid w:val="5B15A912"/>
    <w:rsid w:val="5B4DE402"/>
    <w:rsid w:val="5D8B52F5"/>
    <w:rsid w:val="5F4E8A4F"/>
    <w:rsid w:val="6093CF3B"/>
    <w:rsid w:val="61051E07"/>
    <w:rsid w:val="61AB0495"/>
    <w:rsid w:val="61AD4368"/>
    <w:rsid w:val="6238932F"/>
    <w:rsid w:val="62B56D59"/>
    <w:rsid w:val="6323FD7A"/>
    <w:rsid w:val="634AE48A"/>
    <w:rsid w:val="653E6B9F"/>
    <w:rsid w:val="65585FF0"/>
    <w:rsid w:val="65ADA3C5"/>
    <w:rsid w:val="67159B53"/>
    <w:rsid w:val="684ABFC1"/>
    <w:rsid w:val="69D04DB7"/>
    <w:rsid w:val="6B233C93"/>
    <w:rsid w:val="6BF38A60"/>
    <w:rsid w:val="6C0C1E1F"/>
    <w:rsid w:val="6C54C3FE"/>
    <w:rsid w:val="6CCB6E6F"/>
    <w:rsid w:val="6ED874E1"/>
    <w:rsid w:val="704393D5"/>
    <w:rsid w:val="7169343A"/>
    <w:rsid w:val="72B94476"/>
    <w:rsid w:val="737A63B0"/>
    <w:rsid w:val="741BB1AF"/>
    <w:rsid w:val="74A17887"/>
    <w:rsid w:val="75D3739A"/>
    <w:rsid w:val="760FCE0B"/>
    <w:rsid w:val="7CBCD668"/>
    <w:rsid w:val="7D71E836"/>
    <w:rsid w:val="7E1AD5D7"/>
    <w:rsid w:val="7E52BD00"/>
    <w:rsid w:val="7EC6C2B3"/>
    <w:rsid w:val="7ECC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E417"/>
  <w15:chartTrackingRefBased/>
  <w15:docId w15:val="{1CE14FA6-017D-4F12-AD0E-E85912D5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E1920"/>
    <w:pPr>
      <w:ind w:left="720"/>
      <w:contextualSpacing/>
    </w:pPr>
  </w:style>
  <w:style w:type="paragraph" w:styleId="CommentSubject">
    <w:name w:val="annotation subject"/>
    <w:basedOn w:val="CommentText"/>
    <w:next w:val="CommentText"/>
    <w:link w:val="CommentSubjectChar"/>
    <w:uiPriority w:val="99"/>
    <w:semiHidden/>
    <w:unhideWhenUsed/>
    <w:rsid w:val="00ED5566"/>
    <w:rPr>
      <w:b/>
      <w:bCs/>
    </w:rPr>
  </w:style>
  <w:style w:type="character" w:customStyle="1" w:styleId="CommentSubjectChar">
    <w:name w:val="Comment Subject Char"/>
    <w:basedOn w:val="CommentTextChar"/>
    <w:link w:val="CommentSubject"/>
    <w:uiPriority w:val="99"/>
    <w:semiHidden/>
    <w:rsid w:val="00ED5566"/>
    <w:rPr>
      <w:b/>
      <w:bCs/>
      <w:sz w:val="20"/>
      <w:szCs w:val="20"/>
    </w:rPr>
  </w:style>
  <w:style w:type="table" w:styleId="TableGrid">
    <w:name w:val="Table Grid"/>
    <w:basedOn w:val="TableNormal"/>
    <w:uiPriority w:val="59"/>
    <w:rsid w:val="00CB2C69"/>
    <w:pPr>
      <w:spacing w:after="0" w:line="240" w:lineRule="auto"/>
    </w:pPr>
    <w:rPr>
      <w:rFonts w:ascii="Times New Roman" w:eastAsiaTheme="minorHAnsi" w:hAnsi="Times New Roman"/>
      <w:kern w:val="2"/>
      <w:lang w:eastAsia="en-US"/>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47770D"/>
  </w:style>
  <w:style w:type="character" w:customStyle="1" w:styleId="eop">
    <w:name w:val="eop"/>
    <w:basedOn w:val="DefaultParagraphFont"/>
    <w:rsid w:val="0047770D"/>
  </w:style>
  <w:style w:type="paragraph" w:customStyle="1" w:styleId="paragraph">
    <w:name w:val="paragraph"/>
    <w:basedOn w:val="Normal"/>
    <w:rsid w:val="00E93E85"/>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wacimagecontainer">
    <w:name w:val="wacimagecontainer"/>
    <w:basedOn w:val="DefaultParagraphFont"/>
    <w:rsid w:val="00E93E85"/>
  </w:style>
  <w:style w:type="paragraph" w:styleId="Header">
    <w:name w:val="header"/>
    <w:basedOn w:val="Normal"/>
    <w:link w:val="HeaderChar"/>
    <w:uiPriority w:val="99"/>
    <w:unhideWhenUsed/>
    <w:rsid w:val="00921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F64"/>
  </w:style>
  <w:style w:type="paragraph" w:styleId="Footer">
    <w:name w:val="footer"/>
    <w:basedOn w:val="Normal"/>
    <w:link w:val="FooterChar"/>
    <w:uiPriority w:val="99"/>
    <w:unhideWhenUsed/>
    <w:rsid w:val="00921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F64"/>
  </w:style>
  <w:style w:type="paragraph" w:styleId="FootnoteText">
    <w:name w:val="footnote text"/>
    <w:basedOn w:val="Normal"/>
    <w:link w:val="FootnoteTextChar"/>
    <w:uiPriority w:val="99"/>
    <w:semiHidden/>
    <w:unhideWhenUsed/>
    <w:rsid w:val="000B0065"/>
    <w:pPr>
      <w:spacing w:after="0" w:line="240" w:lineRule="auto"/>
    </w:pPr>
    <w:rPr>
      <w:rFonts w:ascii="Times New Roman" w:eastAsiaTheme="minorHAnsi" w:hAnsi="Times New Roman"/>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0B0065"/>
    <w:rPr>
      <w:rFonts w:ascii="Times New Roman" w:eastAsiaTheme="minorHAnsi" w:hAnsi="Times New Roman"/>
      <w:kern w:val="2"/>
      <w:sz w:val="20"/>
      <w:szCs w:val="20"/>
      <w:lang w:eastAsia="en-US"/>
      <w14:ligatures w14:val="standardContextual"/>
    </w:rPr>
  </w:style>
  <w:style w:type="character" w:styleId="FootnoteReference">
    <w:name w:val="footnote reference"/>
    <w:basedOn w:val="DefaultParagraphFont"/>
    <w:uiPriority w:val="99"/>
    <w:semiHidden/>
    <w:unhideWhenUsed/>
    <w:rsid w:val="000B0065"/>
    <w:rPr>
      <w:vertAlign w:val="superscript"/>
    </w:rPr>
  </w:style>
  <w:style w:type="table" w:styleId="TableGridLight">
    <w:name w:val="Grid Table Light"/>
    <w:basedOn w:val="TableNormal"/>
    <w:uiPriority w:val="40"/>
    <w:rsid w:val="000B0065"/>
    <w:pPr>
      <w:spacing w:after="0" w:line="240" w:lineRule="auto"/>
    </w:pPr>
    <w:rPr>
      <w:rFonts w:ascii="Times New Roman" w:eastAsiaTheme="minorHAnsi" w:hAnsi="Times New Roman"/>
      <w:kern w:val="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9212">
      <w:bodyDiv w:val="1"/>
      <w:marLeft w:val="0"/>
      <w:marRight w:val="0"/>
      <w:marTop w:val="0"/>
      <w:marBottom w:val="0"/>
      <w:divBdr>
        <w:top w:val="none" w:sz="0" w:space="0" w:color="auto"/>
        <w:left w:val="none" w:sz="0" w:space="0" w:color="auto"/>
        <w:bottom w:val="none" w:sz="0" w:space="0" w:color="auto"/>
        <w:right w:val="none" w:sz="0" w:space="0" w:color="auto"/>
      </w:divBdr>
      <w:divsChild>
        <w:div w:id="1785729848">
          <w:marLeft w:val="0"/>
          <w:marRight w:val="0"/>
          <w:marTop w:val="0"/>
          <w:marBottom w:val="0"/>
          <w:divBdr>
            <w:top w:val="none" w:sz="0" w:space="0" w:color="auto"/>
            <w:left w:val="none" w:sz="0" w:space="0" w:color="auto"/>
            <w:bottom w:val="none" w:sz="0" w:space="0" w:color="auto"/>
            <w:right w:val="none" w:sz="0" w:space="0" w:color="auto"/>
          </w:divBdr>
        </w:div>
        <w:div w:id="1357266210">
          <w:marLeft w:val="0"/>
          <w:marRight w:val="0"/>
          <w:marTop w:val="0"/>
          <w:marBottom w:val="0"/>
          <w:divBdr>
            <w:top w:val="none" w:sz="0" w:space="0" w:color="auto"/>
            <w:left w:val="none" w:sz="0" w:space="0" w:color="auto"/>
            <w:bottom w:val="none" w:sz="0" w:space="0" w:color="auto"/>
            <w:right w:val="none" w:sz="0" w:space="0" w:color="auto"/>
          </w:divBdr>
        </w:div>
        <w:div w:id="1274552486">
          <w:marLeft w:val="0"/>
          <w:marRight w:val="0"/>
          <w:marTop w:val="0"/>
          <w:marBottom w:val="0"/>
          <w:divBdr>
            <w:top w:val="none" w:sz="0" w:space="0" w:color="auto"/>
            <w:left w:val="none" w:sz="0" w:space="0" w:color="auto"/>
            <w:bottom w:val="none" w:sz="0" w:space="0" w:color="auto"/>
            <w:right w:val="none" w:sz="0" w:space="0" w:color="auto"/>
          </w:divBdr>
        </w:div>
      </w:divsChild>
    </w:div>
    <w:div w:id="415324863">
      <w:bodyDiv w:val="1"/>
      <w:marLeft w:val="0"/>
      <w:marRight w:val="0"/>
      <w:marTop w:val="0"/>
      <w:marBottom w:val="0"/>
      <w:divBdr>
        <w:top w:val="none" w:sz="0" w:space="0" w:color="auto"/>
        <w:left w:val="none" w:sz="0" w:space="0" w:color="auto"/>
        <w:bottom w:val="none" w:sz="0" w:space="0" w:color="auto"/>
        <w:right w:val="none" w:sz="0" w:space="0" w:color="auto"/>
      </w:divBdr>
      <w:divsChild>
        <w:div w:id="1682661982">
          <w:marLeft w:val="0"/>
          <w:marRight w:val="0"/>
          <w:marTop w:val="0"/>
          <w:marBottom w:val="0"/>
          <w:divBdr>
            <w:top w:val="none" w:sz="0" w:space="0" w:color="auto"/>
            <w:left w:val="none" w:sz="0" w:space="0" w:color="auto"/>
            <w:bottom w:val="none" w:sz="0" w:space="0" w:color="auto"/>
            <w:right w:val="none" w:sz="0" w:space="0" w:color="auto"/>
          </w:divBdr>
        </w:div>
        <w:div w:id="1217624715">
          <w:marLeft w:val="0"/>
          <w:marRight w:val="0"/>
          <w:marTop w:val="0"/>
          <w:marBottom w:val="0"/>
          <w:divBdr>
            <w:top w:val="none" w:sz="0" w:space="0" w:color="auto"/>
            <w:left w:val="none" w:sz="0" w:space="0" w:color="auto"/>
            <w:bottom w:val="none" w:sz="0" w:space="0" w:color="auto"/>
            <w:right w:val="none" w:sz="0" w:space="0" w:color="auto"/>
          </w:divBdr>
        </w:div>
        <w:div w:id="1545676449">
          <w:marLeft w:val="0"/>
          <w:marRight w:val="0"/>
          <w:marTop w:val="0"/>
          <w:marBottom w:val="0"/>
          <w:divBdr>
            <w:top w:val="none" w:sz="0" w:space="0" w:color="auto"/>
            <w:left w:val="none" w:sz="0" w:space="0" w:color="auto"/>
            <w:bottom w:val="none" w:sz="0" w:space="0" w:color="auto"/>
            <w:right w:val="none" w:sz="0" w:space="0" w:color="auto"/>
          </w:divBdr>
        </w:div>
        <w:div w:id="346105540">
          <w:marLeft w:val="0"/>
          <w:marRight w:val="0"/>
          <w:marTop w:val="0"/>
          <w:marBottom w:val="0"/>
          <w:divBdr>
            <w:top w:val="none" w:sz="0" w:space="0" w:color="auto"/>
            <w:left w:val="none" w:sz="0" w:space="0" w:color="auto"/>
            <w:bottom w:val="none" w:sz="0" w:space="0" w:color="auto"/>
            <w:right w:val="none" w:sz="0" w:space="0" w:color="auto"/>
          </w:divBdr>
        </w:div>
        <w:div w:id="808284109">
          <w:marLeft w:val="0"/>
          <w:marRight w:val="0"/>
          <w:marTop w:val="0"/>
          <w:marBottom w:val="0"/>
          <w:divBdr>
            <w:top w:val="none" w:sz="0" w:space="0" w:color="auto"/>
            <w:left w:val="none" w:sz="0" w:space="0" w:color="auto"/>
            <w:bottom w:val="none" w:sz="0" w:space="0" w:color="auto"/>
            <w:right w:val="none" w:sz="0" w:space="0" w:color="auto"/>
          </w:divBdr>
        </w:div>
        <w:div w:id="836270606">
          <w:marLeft w:val="0"/>
          <w:marRight w:val="0"/>
          <w:marTop w:val="0"/>
          <w:marBottom w:val="0"/>
          <w:divBdr>
            <w:top w:val="none" w:sz="0" w:space="0" w:color="auto"/>
            <w:left w:val="none" w:sz="0" w:space="0" w:color="auto"/>
            <w:bottom w:val="none" w:sz="0" w:space="0" w:color="auto"/>
            <w:right w:val="none" w:sz="0" w:space="0" w:color="auto"/>
          </w:divBdr>
        </w:div>
      </w:divsChild>
    </w:div>
    <w:div w:id="565341964">
      <w:bodyDiv w:val="1"/>
      <w:marLeft w:val="0"/>
      <w:marRight w:val="0"/>
      <w:marTop w:val="0"/>
      <w:marBottom w:val="0"/>
      <w:divBdr>
        <w:top w:val="none" w:sz="0" w:space="0" w:color="auto"/>
        <w:left w:val="none" w:sz="0" w:space="0" w:color="auto"/>
        <w:bottom w:val="none" w:sz="0" w:space="0" w:color="auto"/>
        <w:right w:val="none" w:sz="0" w:space="0" w:color="auto"/>
      </w:divBdr>
      <w:divsChild>
        <w:div w:id="1920553647">
          <w:marLeft w:val="0"/>
          <w:marRight w:val="0"/>
          <w:marTop w:val="0"/>
          <w:marBottom w:val="0"/>
          <w:divBdr>
            <w:top w:val="none" w:sz="0" w:space="0" w:color="auto"/>
            <w:left w:val="none" w:sz="0" w:space="0" w:color="auto"/>
            <w:bottom w:val="none" w:sz="0" w:space="0" w:color="auto"/>
            <w:right w:val="none" w:sz="0" w:space="0" w:color="auto"/>
          </w:divBdr>
        </w:div>
        <w:div w:id="621573133">
          <w:marLeft w:val="0"/>
          <w:marRight w:val="0"/>
          <w:marTop w:val="0"/>
          <w:marBottom w:val="0"/>
          <w:divBdr>
            <w:top w:val="none" w:sz="0" w:space="0" w:color="auto"/>
            <w:left w:val="none" w:sz="0" w:space="0" w:color="auto"/>
            <w:bottom w:val="none" w:sz="0" w:space="0" w:color="auto"/>
            <w:right w:val="none" w:sz="0" w:space="0" w:color="auto"/>
          </w:divBdr>
        </w:div>
        <w:div w:id="888421836">
          <w:marLeft w:val="0"/>
          <w:marRight w:val="0"/>
          <w:marTop w:val="0"/>
          <w:marBottom w:val="0"/>
          <w:divBdr>
            <w:top w:val="none" w:sz="0" w:space="0" w:color="auto"/>
            <w:left w:val="none" w:sz="0" w:space="0" w:color="auto"/>
            <w:bottom w:val="none" w:sz="0" w:space="0" w:color="auto"/>
            <w:right w:val="none" w:sz="0" w:space="0" w:color="auto"/>
          </w:divBdr>
        </w:div>
        <w:div w:id="1174341089">
          <w:marLeft w:val="0"/>
          <w:marRight w:val="0"/>
          <w:marTop w:val="0"/>
          <w:marBottom w:val="0"/>
          <w:divBdr>
            <w:top w:val="none" w:sz="0" w:space="0" w:color="auto"/>
            <w:left w:val="none" w:sz="0" w:space="0" w:color="auto"/>
            <w:bottom w:val="none" w:sz="0" w:space="0" w:color="auto"/>
            <w:right w:val="none" w:sz="0" w:space="0" w:color="auto"/>
          </w:divBdr>
        </w:div>
        <w:div w:id="164903359">
          <w:marLeft w:val="0"/>
          <w:marRight w:val="0"/>
          <w:marTop w:val="0"/>
          <w:marBottom w:val="0"/>
          <w:divBdr>
            <w:top w:val="none" w:sz="0" w:space="0" w:color="auto"/>
            <w:left w:val="none" w:sz="0" w:space="0" w:color="auto"/>
            <w:bottom w:val="none" w:sz="0" w:space="0" w:color="auto"/>
            <w:right w:val="none" w:sz="0" w:space="0" w:color="auto"/>
          </w:divBdr>
        </w:div>
        <w:div w:id="1562207139">
          <w:marLeft w:val="0"/>
          <w:marRight w:val="0"/>
          <w:marTop w:val="0"/>
          <w:marBottom w:val="0"/>
          <w:divBdr>
            <w:top w:val="none" w:sz="0" w:space="0" w:color="auto"/>
            <w:left w:val="none" w:sz="0" w:space="0" w:color="auto"/>
            <w:bottom w:val="none" w:sz="0" w:space="0" w:color="auto"/>
            <w:right w:val="none" w:sz="0" w:space="0" w:color="auto"/>
          </w:divBdr>
        </w:div>
        <w:div w:id="68115653">
          <w:marLeft w:val="0"/>
          <w:marRight w:val="0"/>
          <w:marTop w:val="0"/>
          <w:marBottom w:val="0"/>
          <w:divBdr>
            <w:top w:val="none" w:sz="0" w:space="0" w:color="auto"/>
            <w:left w:val="none" w:sz="0" w:space="0" w:color="auto"/>
            <w:bottom w:val="none" w:sz="0" w:space="0" w:color="auto"/>
            <w:right w:val="none" w:sz="0" w:space="0" w:color="auto"/>
          </w:divBdr>
        </w:div>
      </w:divsChild>
    </w:div>
    <w:div w:id="697193834">
      <w:bodyDiv w:val="1"/>
      <w:marLeft w:val="0"/>
      <w:marRight w:val="0"/>
      <w:marTop w:val="0"/>
      <w:marBottom w:val="0"/>
      <w:divBdr>
        <w:top w:val="none" w:sz="0" w:space="0" w:color="auto"/>
        <w:left w:val="none" w:sz="0" w:space="0" w:color="auto"/>
        <w:bottom w:val="none" w:sz="0" w:space="0" w:color="auto"/>
        <w:right w:val="none" w:sz="0" w:space="0" w:color="auto"/>
      </w:divBdr>
      <w:divsChild>
        <w:div w:id="703095542">
          <w:marLeft w:val="0"/>
          <w:marRight w:val="0"/>
          <w:marTop w:val="150"/>
          <w:marBottom w:val="150"/>
          <w:divBdr>
            <w:top w:val="none" w:sz="0" w:space="0" w:color="auto"/>
            <w:left w:val="none" w:sz="0" w:space="0" w:color="auto"/>
            <w:bottom w:val="none" w:sz="0" w:space="0" w:color="auto"/>
            <w:right w:val="none" w:sz="0" w:space="0" w:color="auto"/>
          </w:divBdr>
          <w:divsChild>
            <w:div w:id="274366064">
              <w:marLeft w:val="0"/>
              <w:marRight w:val="0"/>
              <w:marTop w:val="0"/>
              <w:marBottom w:val="0"/>
              <w:divBdr>
                <w:top w:val="none" w:sz="0" w:space="0" w:color="auto"/>
                <w:left w:val="none" w:sz="0" w:space="0" w:color="auto"/>
                <w:bottom w:val="none" w:sz="0" w:space="0" w:color="auto"/>
                <w:right w:val="none" w:sz="0" w:space="0" w:color="auto"/>
              </w:divBdr>
            </w:div>
          </w:divsChild>
        </w:div>
        <w:div w:id="804202660">
          <w:marLeft w:val="0"/>
          <w:marRight w:val="0"/>
          <w:marTop w:val="150"/>
          <w:marBottom w:val="150"/>
          <w:divBdr>
            <w:top w:val="none" w:sz="0" w:space="0" w:color="auto"/>
            <w:left w:val="none" w:sz="0" w:space="0" w:color="auto"/>
            <w:bottom w:val="none" w:sz="0" w:space="0" w:color="auto"/>
            <w:right w:val="none" w:sz="0" w:space="0" w:color="auto"/>
          </w:divBdr>
          <w:divsChild>
            <w:div w:id="4007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4256">
      <w:bodyDiv w:val="1"/>
      <w:marLeft w:val="0"/>
      <w:marRight w:val="0"/>
      <w:marTop w:val="0"/>
      <w:marBottom w:val="0"/>
      <w:divBdr>
        <w:top w:val="none" w:sz="0" w:space="0" w:color="auto"/>
        <w:left w:val="none" w:sz="0" w:space="0" w:color="auto"/>
        <w:bottom w:val="none" w:sz="0" w:space="0" w:color="auto"/>
        <w:right w:val="none" w:sz="0" w:space="0" w:color="auto"/>
      </w:divBdr>
      <w:divsChild>
        <w:div w:id="73401508">
          <w:marLeft w:val="0"/>
          <w:marRight w:val="0"/>
          <w:marTop w:val="150"/>
          <w:marBottom w:val="150"/>
          <w:divBdr>
            <w:top w:val="none" w:sz="0" w:space="0" w:color="auto"/>
            <w:left w:val="none" w:sz="0" w:space="0" w:color="auto"/>
            <w:bottom w:val="none" w:sz="0" w:space="0" w:color="auto"/>
            <w:right w:val="none" w:sz="0" w:space="0" w:color="auto"/>
          </w:divBdr>
          <w:divsChild>
            <w:div w:id="2099013923">
              <w:marLeft w:val="0"/>
              <w:marRight w:val="0"/>
              <w:marTop w:val="0"/>
              <w:marBottom w:val="0"/>
              <w:divBdr>
                <w:top w:val="none" w:sz="0" w:space="0" w:color="auto"/>
                <w:left w:val="none" w:sz="0" w:space="0" w:color="auto"/>
                <w:bottom w:val="none" w:sz="0" w:space="0" w:color="auto"/>
                <w:right w:val="none" w:sz="0" w:space="0" w:color="auto"/>
              </w:divBdr>
            </w:div>
          </w:divsChild>
        </w:div>
        <w:div w:id="509486859">
          <w:marLeft w:val="0"/>
          <w:marRight w:val="0"/>
          <w:marTop w:val="150"/>
          <w:marBottom w:val="150"/>
          <w:divBdr>
            <w:top w:val="none" w:sz="0" w:space="0" w:color="auto"/>
            <w:left w:val="none" w:sz="0" w:space="0" w:color="auto"/>
            <w:bottom w:val="none" w:sz="0" w:space="0" w:color="auto"/>
            <w:right w:val="none" w:sz="0" w:space="0" w:color="auto"/>
          </w:divBdr>
          <w:divsChild>
            <w:div w:id="2538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3766">
      <w:bodyDiv w:val="1"/>
      <w:marLeft w:val="0"/>
      <w:marRight w:val="0"/>
      <w:marTop w:val="0"/>
      <w:marBottom w:val="0"/>
      <w:divBdr>
        <w:top w:val="none" w:sz="0" w:space="0" w:color="auto"/>
        <w:left w:val="none" w:sz="0" w:space="0" w:color="auto"/>
        <w:bottom w:val="none" w:sz="0" w:space="0" w:color="auto"/>
        <w:right w:val="none" w:sz="0" w:space="0" w:color="auto"/>
      </w:divBdr>
      <w:divsChild>
        <w:div w:id="126365593">
          <w:marLeft w:val="0"/>
          <w:marRight w:val="0"/>
          <w:marTop w:val="150"/>
          <w:marBottom w:val="150"/>
          <w:divBdr>
            <w:top w:val="none" w:sz="0" w:space="0" w:color="auto"/>
            <w:left w:val="none" w:sz="0" w:space="0" w:color="auto"/>
            <w:bottom w:val="none" w:sz="0" w:space="0" w:color="auto"/>
            <w:right w:val="none" w:sz="0" w:space="0" w:color="auto"/>
          </w:divBdr>
          <w:divsChild>
            <w:div w:id="1843154729">
              <w:marLeft w:val="0"/>
              <w:marRight w:val="0"/>
              <w:marTop w:val="0"/>
              <w:marBottom w:val="0"/>
              <w:divBdr>
                <w:top w:val="none" w:sz="0" w:space="0" w:color="auto"/>
                <w:left w:val="none" w:sz="0" w:space="0" w:color="auto"/>
                <w:bottom w:val="none" w:sz="0" w:space="0" w:color="auto"/>
                <w:right w:val="none" w:sz="0" w:space="0" w:color="auto"/>
              </w:divBdr>
            </w:div>
          </w:divsChild>
        </w:div>
        <w:div w:id="823813066">
          <w:marLeft w:val="0"/>
          <w:marRight w:val="0"/>
          <w:marTop w:val="150"/>
          <w:marBottom w:val="150"/>
          <w:divBdr>
            <w:top w:val="none" w:sz="0" w:space="0" w:color="auto"/>
            <w:left w:val="none" w:sz="0" w:space="0" w:color="auto"/>
            <w:bottom w:val="none" w:sz="0" w:space="0" w:color="auto"/>
            <w:right w:val="none" w:sz="0" w:space="0" w:color="auto"/>
          </w:divBdr>
          <w:divsChild>
            <w:div w:id="3423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0217a8-8045-4c54-b1a5-5c379bae4f02">
      <Terms xmlns="http://schemas.microsoft.com/office/infopath/2007/PartnerControls"/>
    </lcf76f155ced4ddcb4097134ff3c332f>
    <TaxCatchAll xmlns="fe931517-9057-4b3f-a351-4024441da3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69C4415F98E4CAD55993E46889997" ma:contentTypeVersion="18" ma:contentTypeDescription="Create a new document." ma:contentTypeScope="" ma:versionID="9530a658c84d545fb269c67338275139">
  <xsd:schema xmlns:xsd="http://www.w3.org/2001/XMLSchema" xmlns:xs="http://www.w3.org/2001/XMLSchema" xmlns:p="http://schemas.microsoft.com/office/2006/metadata/properties" xmlns:ns2="320217a8-8045-4c54-b1a5-5c379bae4f02" xmlns:ns3="fe931517-9057-4b3f-a351-4024441da3d6" targetNamespace="http://schemas.microsoft.com/office/2006/metadata/properties" ma:root="true" ma:fieldsID="26d0887d1f7b9d96eff22ca4e128f18f" ns2:_="" ns3:_="">
    <xsd:import namespace="320217a8-8045-4c54-b1a5-5c379bae4f02"/>
    <xsd:import namespace="fe931517-9057-4b3f-a351-4024441da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217a8-8045-4c54-b1a5-5c379bae4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31517-9057-4b3f-a351-4024441da3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d69ffc-9c86-405f-92a2-29cf273d417e}" ma:internalName="TaxCatchAll" ma:showField="CatchAllData" ma:web="fe931517-9057-4b3f-a351-4024441da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6EF83-869F-42EE-82DC-AE555EDF1BD1}">
  <ds:schemaRefs>
    <ds:schemaRef ds:uri="http://schemas.microsoft.com/sharepoint/v3/contenttype/forms"/>
  </ds:schemaRefs>
</ds:datastoreItem>
</file>

<file path=customXml/itemProps2.xml><?xml version="1.0" encoding="utf-8"?>
<ds:datastoreItem xmlns:ds="http://schemas.openxmlformats.org/officeDocument/2006/customXml" ds:itemID="{F4CF3A8D-D2D5-4088-B534-55D65D9E8F0A}">
  <ds:schemaRefs>
    <ds:schemaRef ds:uri="http://schemas.microsoft.com/office/2006/metadata/properties"/>
    <ds:schemaRef ds:uri="http://schemas.microsoft.com/office/infopath/2007/PartnerControls"/>
    <ds:schemaRef ds:uri="320217a8-8045-4c54-b1a5-5c379bae4f02"/>
    <ds:schemaRef ds:uri="fe931517-9057-4b3f-a351-4024441da3d6"/>
  </ds:schemaRefs>
</ds:datastoreItem>
</file>

<file path=customXml/itemProps3.xml><?xml version="1.0" encoding="utf-8"?>
<ds:datastoreItem xmlns:ds="http://schemas.openxmlformats.org/officeDocument/2006/customXml" ds:itemID="{39190B33-08C4-4B79-8775-39208FEAA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217a8-8045-4c54-b1a5-5c379bae4f02"/>
    <ds:schemaRef ds:uri="fe931517-9057-4b3f-a351-4024441da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Hennenfent, Lauren</dc:creator>
  <cp:keywords/>
  <dc:description/>
  <cp:lastModifiedBy>Moura-LaMer, Pamella</cp:lastModifiedBy>
  <cp:revision>3</cp:revision>
  <cp:lastPrinted>2025-05-05T15:47:00Z</cp:lastPrinted>
  <dcterms:created xsi:type="dcterms:W3CDTF">2025-05-05T15:48:00Z</dcterms:created>
  <dcterms:modified xsi:type="dcterms:W3CDTF">2025-05-10T17:39:00Z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0x0101009EE69C4415F98E4CAD55993E46889997</vt:lpwstr>
  </property>
  <property fmtid="{D5CDD505-2E9C-101B-9397-08002B2CF9AE}" pid="3" name="MediaServiceImageTags">
    <vt:lpwstr/>
  </property>
</Properties>
</file>